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AE4179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E61187">
        <w:rPr>
          <w:rFonts w:ascii="Arial" w:hAnsi="Arial" w:cs="Arial"/>
        </w:rPr>
        <w:t xml:space="preserve"> </w:t>
      </w:r>
      <w:r w:rsidR="00E61187" w:rsidRPr="00E61187">
        <w:rPr>
          <w:rFonts w:ascii="Arial" w:hAnsi="Arial" w:cs="Arial"/>
        </w:rPr>
        <w:t>Plzeňský kraj, na adrese náměstí Generála Píky 2110/8, 326 00 Plzeň</w:t>
      </w:r>
    </w:p>
    <w:p w14:paraId="4D972EE1" w14:textId="77777777" w:rsidR="00941DB3" w:rsidRDefault="00E0086F" w:rsidP="00EC1291">
      <w:pPr>
        <w:spacing w:after="120"/>
        <w:ind w:left="567"/>
        <w:jc w:val="both"/>
        <w:rPr>
          <w:rFonts w:ascii="Arial" w:hAnsi="Arial" w:cs="Arial"/>
        </w:rPr>
      </w:pPr>
      <w:r w:rsidRPr="00ED6435">
        <w:rPr>
          <w:rFonts w:ascii="Arial" w:hAnsi="Arial" w:cs="Arial"/>
        </w:rPr>
        <w:t xml:space="preserve">Zastoupená: </w:t>
      </w:r>
      <w:r w:rsidR="00941DB3" w:rsidRPr="00941DB3">
        <w:rPr>
          <w:rFonts w:ascii="Arial" w:hAnsi="Arial" w:cs="Arial"/>
        </w:rPr>
        <w:t xml:space="preserve">Ing. Jiřím Papežem, ředitelem Krajského pozemkového úřadu pro Plzeňský kraj </w:t>
      </w:r>
    </w:p>
    <w:p w14:paraId="07C508CF" w14:textId="77777777" w:rsidR="004A5934" w:rsidRDefault="00E0086F" w:rsidP="004A593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A5934" w:rsidRPr="004A5934">
        <w:rPr>
          <w:rFonts w:ascii="Arial" w:hAnsi="Arial" w:cs="Arial"/>
        </w:rPr>
        <w:t xml:space="preserve">Ing. Jiří Papež </w:t>
      </w:r>
    </w:p>
    <w:p w14:paraId="4939C5C6" w14:textId="4A7F15BD" w:rsidR="00E0086F" w:rsidRPr="00ED6435" w:rsidRDefault="00E0086F" w:rsidP="004A5934">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A5934">
        <w:rPr>
          <w:rFonts w:ascii="Arial" w:hAnsi="Arial" w:cs="Arial"/>
          <w:snapToGrid w:val="0"/>
        </w:rPr>
        <w:t>Ing. Jan Kaiser</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909F01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275D2" w:rsidRPr="004275D2">
        <w:rPr>
          <w:rFonts w:ascii="Arial" w:hAnsi="Arial" w:cs="Arial"/>
          <w:snapToGrid w:val="0"/>
        </w:rPr>
        <w:t>+420 727 956 850</w:t>
      </w:r>
    </w:p>
    <w:p w14:paraId="073F5E87" w14:textId="29838E6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E5608" w:rsidRPr="007E5608">
        <w:rPr>
          <w:rFonts w:ascii="Arial" w:hAnsi="Arial" w:cs="Arial"/>
          <w:snapToGrid w:val="0"/>
        </w:rPr>
        <w:t>plzensky.kraj@spucr.cz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5443E750" w:rsidR="00E0086F" w:rsidRDefault="00A91152" w:rsidP="00EC1291">
      <w:pPr>
        <w:spacing w:before="240" w:after="120"/>
        <w:ind w:left="567"/>
        <w:jc w:val="both"/>
        <w:rPr>
          <w:rFonts w:ascii="Arial" w:hAnsi="Arial" w:cs="Arial"/>
        </w:rPr>
      </w:pPr>
      <w:r>
        <w:rPr>
          <w:rFonts w:ascii="Arial" w:hAnsi="Arial" w:cs="Arial"/>
        </w:rPr>
        <w:t>a</w:t>
      </w:r>
    </w:p>
    <w:permStart w:id="496254039" w:edGrp="everyone"/>
    <w:p w14:paraId="7B1C324F" w14:textId="25835A77" w:rsidR="00434DFE" w:rsidRPr="00E223B5" w:rsidRDefault="00434DFE" w:rsidP="00E223B5">
      <w:pPr>
        <w:pStyle w:val="Odstavecseseznamem"/>
        <w:numPr>
          <w:ilvl w:val="0"/>
          <w:numId w:val="15"/>
        </w:numPr>
        <w:spacing w:before="240" w:after="120"/>
        <w:ind w:left="567" w:hanging="567"/>
        <w:jc w:val="both"/>
        <w:rPr>
          <w:rFonts w:ascii="Arial" w:hAnsi="Arial" w:cs="Arial"/>
          <w:b/>
          <w:bCs/>
        </w:rPr>
      </w:pPr>
      <w:r w:rsidRPr="00E223B5">
        <w:rPr>
          <w:rFonts w:ascii="Arial" w:hAnsi="Arial" w:cs="Arial"/>
          <w:b/>
          <w:bCs/>
          <w:highlight w:val="cyan"/>
        </w:rPr>
        <w:fldChar w:fldCharType="begin">
          <w:ffData>
            <w:name w:val="Text29"/>
            <w:enabled/>
            <w:calcOnExit w:val="0"/>
            <w:textInput/>
          </w:ffData>
        </w:fldChar>
      </w:r>
      <w:r w:rsidRPr="00E223B5">
        <w:rPr>
          <w:rFonts w:ascii="Arial" w:hAnsi="Arial" w:cs="Arial"/>
          <w:b/>
          <w:bCs/>
          <w:highlight w:val="cyan"/>
        </w:rPr>
        <w:instrText xml:space="preserve"> FORMTEXT </w:instrText>
      </w:r>
      <w:r w:rsidRPr="00E223B5">
        <w:rPr>
          <w:rFonts w:ascii="Arial" w:hAnsi="Arial" w:cs="Arial"/>
          <w:b/>
          <w:bCs/>
          <w:highlight w:val="cyan"/>
        </w:rPr>
      </w:r>
      <w:r w:rsidRPr="00E223B5">
        <w:rPr>
          <w:rFonts w:ascii="Arial" w:hAnsi="Arial" w:cs="Arial"/>
          <w:b/>
          <w:bCs/>
          <w:highlight w:val="cyan"/>
        </w:rPr>
        <w:fldChar w:fldCharType="separate"/>
      </w:r>
      <w:r w:rsidRPr="001070FD">
        <w:rPr>
          <w:noProof/>
          <w:highlight w:val="cyan"/>
        </w:rPr>
        <w:t> </w:t>
      </w:r>
      <w:r w:rsidRPr="001070FD">
        <w:rPr>
          <w:noProof/>
          <w:highlight w:val="cyan"/>
        </w:rPr>
        <w:t> </w:t>
      </w:r>
      <w:r w:rsidRPr="001070FD">
        <w:rPr>
          <w:noProof/>
          <w:highlight w:val="cyan"/>
        </w:rPr>
        <w:t> </w:t>
      </w:r>
      <w:r w:rsidRPr="001070FD">
        <w:rPr>
          <w:noProof/>
          <w:highlight w:val="cyan"/>
        </w:rPr>
        <w:t> </w:t>
      </w:r>
      <w:r w:rsidRPr="001070FD">
        <w:rPr>
          <w:noProof/>
          <w:highlight w:val="cyan"/>
        </w:rPr>
        <w:t> </w:t>
      </w:r>
      <w:r w:rsidRPr="00E223B5">
        <w:rPr>
          <w:rFonts w:ascii="Arial" w:hAnsi="Arial" w:cs="Arial"/>
          <w:b/>
          <w:bCs/>
          <w:highlight w:val="cyan"/>
        </w:rPr>
        <w:fldChar w:fldCharType="end"/>
      </w:r>
    </w:p>
    <w:permEnd w:id="496254039"/>
    <w:p w14:paraId="32BEDF50" w14:textId="16647A98"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permStart w:id="287580035"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287580035"/>
      <w:r w:rsidRPr="00ED6435">
        <w:rPr>
          <w:rFonts w:ascii="Arial" w:hAnsi="Arial" w:cs="Arial"/>
          <w:snapToGrid w:val="0"/>
        </w:rPr>
        <w:t xml:space="preserve">, IČO: </w:t>
      </w:r>
      <w:permStart w:id="764676097"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764676097"/>
      <w:r w:rsidRPr="00ED6435">
        <w:rPr>
          <w:rFonts w:ascii="Arial" w:hAnsi="Arial" w:cs="Arial"/>
          <w:snapToGrid w:val="0"/>
        </w:rPr>
        <w:t xml:space="preserve">, zapsaná v obchodním rejstříku vedeném u </w:t>
      </w:r>
      <w:permStart w:id="203441623"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203441623"/>
      <w:r w:rsidRPr="00ED6435">
        <w:rPr>
          <w:rFonts w:ascii="Arial" w:hAnsi="Arial" w:cs="Arial"/>
          <w:snapToGrid w:val="0"/>
        </w:rPr>
        <w:t xml:space="preserve"> soudu v </w:t>
      </w:r>
      <w:permStart w:id="1424187673"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424187673"/>
      <w:r w:rsidRPr="00ED6435">
        <w:rPr>
          <w:rFonts w:ascii="Arial" w:hAnsi="Arial" w:cs="Arial"/>
          <w:snapToGrid w:val="0"/>
        </w:rPr>
        <w:t xml:space="preserve">, oddíl </w:t>
      </w:r>
      <w:permStart w:id="424366062"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424366062"/>
      <w:r w:rsidRPr="00ED6435">
        <w:rPr>
          <w:rFonts w:ascii="Arial" w:hAnsi="Arial" w:cs="Arial"/>
          <w:snapToGrid w:val="0"/>
        </w:rPr>
        <w:t xml:space="preserve">, vložka </w:t>
      </w:r>
      <w:permStart w:id="649542537"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649542537"/>
      <w:r w:rsidRPr="00ED6435">
        <w:rPr>
          <w:rFonts w:ascii="Arial" w:hAnsi="Arial" w:cs="Arial"/>
          <w:snapToGrid w:val="0"/>
        </w:rPr>
        <w:t>.</w:t>
      </w:r>
    </w:p>
    <w:p w14:paraId="5F89DDB9" w14:textId="3D7F463F"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82543039"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82543039"/>
    </w:p>
    <w:p w14:paraId="470BDDFE" w14:textId="166C3B4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434DFE">
        <w:rPr>
          <w:rFonts w:ascii="Arial" w:hAnsi="Arial" w:cs="Arial"/>
          <w:bCs/>
        </w:rPr>
        <w:t xml:space="preserve"> </w:t>
      </w:r>
      <w:permStart w:id="1834551251"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834551251"/>
    </w:p>
    <w:p w14:paraId="2D5046AC" w14:textId="1DF9ACA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927020513"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927020513"/>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6046C7C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1163294592"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163294592"/>
    </w:p>
    <w:p w14:paraId="3A61A83D" w14:textId="6E84139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143551811"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143551811"/>
    </w:p>
    <w:p w14:paraId="4F80076C" w14:textId="47CE58A6"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562173259"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562173259"/>
    </w:p>
    <w:p w14:paraId="7DA99D36" w14:textId="6FF8B12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233860846"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233860846"/>
    </w:p>
    <w:p w14:paraId="6F011ECB" w14:textId="1176EE0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596455060"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596455060"/>
      <w:r w:rsidRPr="00ED6435">
        <w:rPr>
          <w:rFonts w:ascii="Arial" w:hAnsi="Arial" w:cs="Arial"/>
          <w:snapToGrid w:val="0"/>
        </w:rPr>
        <w:t>.</w:t>
      </w:r>
    </w:p>
    <w:p w14:paraId="19074D75" w14:textId="7EEEBA8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736842357" w:edGrp="everyone"/>
      <w:r w:rsidR="00434DFE" w:rsidRPr="001070FD">
        <w:rPr>
          <w:rFonts w:ascii="Arial" w:hAnsi="Arial" w:cs="Arial"/>
          <w:b/>
          <w:bCs/>
          <w:highlight w:val="cyan"/>
        </w:rPr>
        <w:fldChar w:fldCharType="begin">
          <w:ffData>
            <w:name w:val="Text29"/>
            <w:enabled/>
            <w:calcOnExit w:val="0"/>
            <w:textInput/>
          </w:ffData>
        </w:fldChar>
      </w:r>
      <w:r w:rsidR="00434DFE" w:rsidRPr="001070FD">
        <w:rPr>
          <w:rFonts w:ascii="Arial" w:hAnsi="Arial" w:cs="Arial"/>
          <w:b/>
          <w:bCs/>
          <w:highlight w:val="cyan"/>
        </w:rPr>
        <w:instrText xml:space="preserve"> FORMTEXT </w:instrText>
      </w:r>
      <w:r w:rsidR="00434DFE" w:rsidRPr="001070FD">
        <w:rPr>
          <w:rFonts w:ascii="Arial" w:hAnsi="Arial" w:cs="Arial"/>
          <w:b/>
          <w:bCs/>
          <w:highlight w:val="cyan"/>
        </w:rPr>
      </w:r>
      <w:r w:rsidR="00434DFE" w:rsidRPr="001070FD">
        <w:rPr>
          <w:rFonts w:ascii="Arial" w:hAnsi="Arial" w:cs="Arial"/>
          <w:b/>
          <w:bCs/>
          <w:highlight w:val="cyan"/>
        </w:rPr>
        <w:fldChar w:fldCharType="separate"/>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noProof/>
          <w:highlight w:val="cyan"/>
        </w:rPr>
        <w:t> </w:t>
      </w:r>
      <w:r w:rsidR="00434DFE" w:rsidRPr="001070FD">
        <w:rPr>
          <w:rFonts w:ascii="Arial" w:hAnsi="Arial" w:cs="Arial"/>
          <w:b/>
          <w:bCs/>
          <w:highlight w:val="cyan"/>
        </w:rPr>
        <w:fldChar w:fldCharType="end"/>
      </w:r>
      <w:permEnd w:id="1736842357"/>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A8F05C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proofErr w:type="spellStart"/>
      <w:r w:rsidR="004630B5">
        <w:rPr>
          <w:rFonts w:ascii="Arial" w:hAnsi="Arial" w:cs="Arial"/>
          <w:b/>
          <w:bCs/>
        </w:rPr>
        <w:t>KoPÚ</w:t>
      </w:r>
      <w:proofErr w:type="spellEnd"/>
      <w:r w:rsidR="004630B5">
        <w:rPr>
          <w:rFonts w:ascii="Arial" w:hAnsi="Arial" w:cs="Arial"/>
          <w:b/>
          <w:bCs/>
        </w:rPr>
        <w:t xml:space="preserve"> v</w:t>
      </w:r>
      <w:r w:rsidR="00C02CA0">
        <w:rPr>
          <w:rFonts w:ascii="Arial" w:hAnsi="Arial" w:cs="Arial"/>
          <w:b/>
          <w:bCs/>
        </w:rPr>
        <w:t> </w:t>
      </w:r>
      <w:proofErr w:type="spellStart"/>
      <w:r w:rsidR="00C02CA0">
        <w:rPr>
          <w:rFonts w:ascii="Arial" w:hAnsi="Arial" w:cs="Arial"/>
          <w:b/>
          <w:bCs/>
        </w:rPr>
        <w:t>k.ú</w:t>
      </w:r>
      <w:proofErr w:type="spellEnd"/>
      <w:r w:rsidR="00C02CA0">
        <w:rPr>
          <w:rFonts w:ascii="Arial" w:hAnsi="Arial" w:cs="Arial"/>
          <w:b/>
          <w:bCs/>
        </w:rPr>
        <w:t>. Myslív</w:t>
      </w:r>
      <w:r w:rsidR="004630B5">
        <w:rPr>
          <w:rFonts w:ascii="Arial" w:hAnsi="Arial" w:cs="Arial"/>
          <w:b/>
          <w:bCs/>
        </w:rPr>
        <w:t>.</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2D0142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1490835637" w:edGrp="everyone"/>
      <w:r w:rsidR="004935ED" w:rsidRPr="001070FD">
        <w:rPr>
          <w:rFonts w:ascii="Arial" w:hAnsi="Arial" w:cs="Arial"/>
          <w:b/>
          <w:bCs/>
          <w:highlight w:val="cyan"/>
        </w:rPr>
        <w:fldChar w:fldCharType="begin">
          <w:ffData>
            <w:name w:val="Text29"/>
            <w:enabled/>
            <w:calcOnExit w:val="0"/>
            <w:textInput/>
          </w:ffData>
        </w:fldChar>
      </w:r>
      <w:r w:rsidR="004935ED" w:rsidRPr="001070FD">
        <w:rPr>
          <w:rFonts w:ascii="Arial" w:hAnsi="Arial" w:cs="Arial"/>
          <w:b/>
          <w:bCs/>
          <w:highlight w:val="cyan"/>
        </w:rPr>
        <w:instrText xml:space="preserve"> FORMTEXT </w:instrText>
      </w:r>
      <w:r w:rsidR="004935ED" w:rsidRPr="001070FD">
        <w:rPr>
          <w:rFonts w:ascii="Arial" w:hAnsi="Arial" w:cs="Arial"/>
          <w:b/>
          <w:bCs/>
          <w:highlight w:val="cyan"/>
        </w:rPr>
      </w:r>
      <w:r w:rsidR="004935ED" w:rsidRPr="001070FD">
        <w:rPr>
          <w:rFonts w:ascii="Arial" w:hAnsi="Arial" w:cs="Arial"/>
          <w:b/>
          <w:bCs/>
          <w:highlight w:val="cyan"/>
        </w:rPr>
        <w:fldChar w:fldCharType="separate"/>
      </w:r>
      <w:r w:rsidR="004935ED" w:rsidRPr="001070FD">
        <w:rPr>
          <w:rFonts w:ascii="Arial" w:hAnsi="Arial" w:cs="Arial"/>
          <w:b/>
          <w:bCs/>
          <w:noProof/>
          <w:highlight w:val="cyan"/>
        </w:rPr>
        <w:t> </w:t>
      </w:r>
      <w:r w:rsidR="004935ED" w:rsidRPr="001070FD">
        <w:rPr>
          <w:rFonts w:ascii="Arial" w:hAnsi="Arial" w:cs="Arial"/>
          <w:b/>
          <w:bCs/>
          <w:noProof/>
          <w:highlight w:val="cyan"/>
        </w:rPr>
        <w:t> </w:t>
      </w:r>
      <w:r w:rsidR="004935ED" w:rsidRPr="001070FD">
        <w:rPr>
          <w:rFonts w:ascii="Arial" w:hAnsi="Arial" w:cs="Arial"/>
          <w:b/>
          <w:bCs/>
          <w:noProof/>
          <w:highlight w:val="cyan"/>
        </w:rPr>
        <w:t> </w:t>
      </w:r>
      <w:r w:rsidR="004935ED" w:rsidRPr="001070FD">
        <w:rPr>
          <w:rFonts w:ascii="Arial" w:hAnsi="Arial" w:cs="Arial"/>
          <w:b/>
          <w:bCs/>
          <w:noProof/>
          <w:highlight w:val="cyan"/>
        </w:rPr>
        <w:t> </w:t>
      </w:r>
      <w:r w:rsidR="004935ED" w:rsidRPr="001070FD">
        <w:rPr>
          <w:rFonts w:ascii="Arial" w:hAnsi="Arial" w:cs="Arial"/>
          <w:b/>
          <w:bCs/>
          <w:noProof/>
          <w:highlight w:val="cyan"/>
        </w:rPr>
        <w:t> </w:t>
      </w:r>
      <w:r w:rsidR="004935ED" w:rsidRPr="001070FD">
        <w:rPr>
          <w:rFonts w:ascii="Arial" w:hAnsi="Arial" w:cs="Arial"/>
          <w:b/>
          <w:bCs/>
          <w:highlight w:val="cyan"/>
        </w:rPr>
        <w:fldChar w:fldCharType="end"/>
      </w:r>
      <w:permEnd w:id="1490835637"/>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3F3CA3">
        <w:rPr>
          <w:rFonts w:ascii="Arial" w:hAnsi="Arial" w:cs="Arial"/>
        </w:rPr>
        <w:t> </w:t>
      </w:r>
      <w:r w:rsidR="00073E29" w:rsidRPr="00FF0413">
        <w:rPr>
          <w:rFonts w:ascii="Arial" w:hAnsi="Arial" w:cs="Arial"/>
        </w:rPr>
        <w:t>zadávacím</w:t>
      </w:r>
      <w:r w:rsidR="003F3CA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B8F292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30B46">
        <w:rPr>
          <w:rFonts w:ascii="Arial" w:hAnsi="Arial" w:cs="Arial"/>
          <w:b/>
          <w:bCs/>
          <w:szCs w:val="22"/>
        </w:rPr>
        <w:t>v </w:t>
      </w:r>
      <w:proofErr w:type="spellStart"/>
      <w:r w:rsidR="00D30B46">
        <w:rPr>
          <w:rFonts w:ascii="Arial" w:hAnsi="Arial" w:cs="Arial"/>
          <w:b/>
          <w:bCs/>
          <w:szCs w:val="22"/>
        </w:rPr>
        <w:t>k.ú</w:t>
      </w:r>
      <w:proofErr w:type="spellEnd"/>
      <w:r w:rsidR="00D30B46">
        <w:rPr>
          <w:rFonts w:ascii="Arial" w:hAnsi="Arial" w:cs="Arial"/>
          <w:b/>
          <w:bCs/>
          <w:szCs w:val="22"/>
        </w:rPr>
        <w:t>. Myslív u Všerub</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0AFC2E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72CCE" w:rsidRPr="00E72CCE">
        <w:rPr>
          <w:rFonts w:ascii="Arial" w:hAnsi="Arial" w:cs="Arial"/>
        </w:rPr>
        <w:t>Myslív u Všerub</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279D58D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511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511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2C122E7"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511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w:t>
      </w:r>
      <w:r w:rsidR="0026755B" w:rsidRPr="003F3CA3">
        <w:rPr>
          <w:rFonts w:ascii="Arial" w:hAnsi="Arial" w:cs="Arial"/>
          <w:szCs w:val="22"/>
        </w:rPr>
        <w:t>ze Smlouvy</w:t>
      </w:r>
      <w:r w:rsidR="0026755B" w:rsidRPr="00C62699">
        <w:rPr>
          <w:rFonts w:ascii="Arial" w:hAnsi="Arial" w:cs="Arial"/>
          <w:szCs w:val="22"/>
        </w:rPr>
        <w:t xml:space="preserve">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BCB7B7F"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511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1255160643"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3A2B6CC" w:rsidR="00F656CF" w:rsidRPr="00C62699"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255160643"/>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184833309"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44B8FA5" w:rsidR="00F656CF" w:rsidRPr="00C62699"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84833309"/>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1850541675"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01D27720" w:rsidR="00F656CF" w:rsidRPr="00C62699"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850541675"/>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1954767390"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230B35C" w:rsidR="00F656CF" w:rsidRPr="00C62699"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954767390"/>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1325667374"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15D94C3" w:rsidR="00F656CF" w:rsidRPr="00ED6435"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325667374"/>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895554945"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E20BA21" w:rsidR="00F656CF" w:rsidRPr="00ED6435" w:rsidRDefault="00C73458"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895554945"/>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7B61F67"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511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2C2C7EAD"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511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2F7F4B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511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DD83FE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511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801066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D3D71" w:rsidRPr="000C57BC">
        <w:rPr>
          <w:rFonts w:ascii="Arial" w:hAnsi="Arial" w:cs="Arial"/>
          <w:b/>
          <w:bCs/>
          <w:szCs w:val="22"/>
        </w:rPr>
        <w:t xml:space="preserve">Státní pozemkový úřad, Krajský pozemkový úřad pro Plzeňský kraj, Pobočka Domažlice, </w:t>
      </w:r>
      <w:proofErr w:type="spellStart"/>
      <w:r w:rsidR="003D3D71" w:rsidRPr="000C57BC">
        <w:rPr>
          <w:rFonts w:ascii="Arial" w:hAnsi="Arial" w:cs="Arial"/>
          <w:b/>
          <w:bCs/>
          <w:szCs w:val="22"/>
        </w:rPr>
        <w:t>Haltravská</w:t>
      </w:r>
      <w:proofErr w:type="spellEnd"/>
      <w:r w:rsidR="003D3D71" w:rsidRPr="000C57BC">
        <w:rPr>
          <w:rFonts w:ascii="Arial" w:hAnsi="Arial" w:cs="Arial"/>
          <w:b/>
          <w:bCs/>
          <w:szCs w:val="22"/>
        </w:rPr>
        <w:t xml:space="preserve"> 438, 344 01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021B5E0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511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511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511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511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511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0EBBB325"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511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309728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511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0A71AC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05117C">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1C5339B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0511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456C7DD6"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0511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112FDB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511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B277DA">
      <w:pPr>
        <w:pStyle w:val="Claneka"/>
        <w:keepLines w:val="0"/>
        <w:widowControl/>
        <w:numPr>
          <w:ilvl w:val="4"/>
          <w:numId w:val="37"/>
        </w:numPr>
        <w:spacing w:line="240" w:lineRule="auto"/>
        <w:ind w:left="1985" w:hanging="567"/>
        <w:jc w:val="both"/>
        <w:rPr>
          <w:rFonts w:ascii="Arial" w:hAnsi="Arial" w:cs="Arial"/>
        </w:rPr>
      </w:pPr>
      <w:r w:rsidRPr="009E1C6E">
        <w:rPr>
          <w:rFonts w:ascii="Arial" w:hAnsi="Arial" w:cs="Arial"/>
        </w:rPr>
        <w:t>Revize stávajícího základního polohového bodového pole (</w:t>
      </w:r>
      <w:r w:rsidR="00076C2C" w:rsidRPr="009E1C6E">
        <w:rPr>
          <w:rFonts w:ascii="Arial" w:hAnsi="Arial" w:cs="Arial"/>
        </w:rPr>
        <w:t>„</w:t>
      </w:r>
      <w:r w:rsidRPr="009E1C6E">
        <w:rPr>
          <w:rFonts w:ascii="Arial" w:hAnsi="Arial" w:cs="Arial"/>
          <w:b/>
          <w:bCs/>
        </w:rPr>
        <w:t>ZPBP</w:t>
      </w:r>
      <w:r w:rsidR="00076C2C" w:rsidRPr="009E1C6E">
        <w:rPr>
          <w:rFonts w:ascii="Arial" w:hAnsi="Arial" w:cs="Arial"/>
        </w:rPr>
        <w:t>“</w:t>
      </w:r>
      <w:r w:rsidRPr="009E1C6E">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569AF288" w14:textId="77777777" w:rsidR="00C80D05" w:rsidRPr="009E1C6E" w:rsidRDefault="00B9128B" w:rsidP="00B277DA">
      <w:pPr>
        <w:pStyle w:val="Odstavecseseznamem"/>
        <w:numPr>
          <w:ilvl w:val="4"/>
          <w:numId w:val="37"/>
        </w:numPr>
        <w:tabs>
          <w:tab w:val="clear" w:pos="1008"/>
          <w:tab w:val="num" w:pos="1560"/>
        </w:tabs>
        <w:spacing w:line="240" w:lineRule="auto"/>
        <w:ind w:left="1985" w:hanging="567"/>
        <w:jc w:val="both"/>
        <w:rPr>
          <w:rFonts w:ascii="Arial" w:hAnsi="Arial" w:cs="Arial"/>
          <w:b/>
          <w:bCs/>
        </w:rPr>
      </w:pPr>
      <w:r w:rsidRPr="009E1C6E">
        <w:rPr>
          <w:rFonts w:ascii="Arial" w:hAnsi="Arial" w:cs="Arial"/>
        </w:rPr>
        <w:t xml:space="preserve">Návrh na doplnění PPBP (včetně </w:t>
      </w:r>
      <w:r w:rsidR="008D5269" w:rsidRPr="009E1C6E">
        <w:rPr>
          <w:rFonts w:ascii="Arial" w:hAnsi="Arial" w:cs="Arial"/>
        </w:rPr>
        <w:t xml:space="preserve">stabilizace </w:t>
      </w:r>
      <w:r w:rsidR="001B085F" w:rsidRPr="009E1C6E">
        <w:rPr>
          <w:rFonts w:ascii="Arial" w:hAnsi="Arial" w:cs="Arial"/>
        </w:rPr>
        <w:t>dle přílohy č. 12 Katastrální vyhlášky</w:t>
      </w:r>
      <w:r w:rsidRPr="009E1C6E">
        <w:rPr>
          <w:rFonts w:ascii="Arial" w:hAnsi="Arial" w:cs="Arial"/>
        </w:rPr>
        <w:t xml:space="preserve">) schválený katastrálním úřadem, elaborát doplnění </w:t>
      </w:r>
      <w:proofErr w:type="gramStart"/>
      <w:r w:rsidRPr="009E1C6E">
        <w:rPr>
          <w:rFonts w:ascii="Arial" w:hAnsi="Arial" w:cs="Arial"/>
        </w:rPr>
        <w:t>PPBP</w:t>
      </w:r>
      <w:r w:rsidR="00C80D05" w:rsidRPr="009E1C6E">
        <w:rPr>
          <w:rFonts w:ascii="Arial" w:hAnsi="Arial" w:cs="Arial"/>
        </w:rPr>
        <w:t xml:space="preserve"> - </w:t>
      </w:r>
      <w:r w:rsidR="00C80D05" w:rsidRPr="00A91152">
        <w:rPr>
          <w:rFonts w:ascii="Arial" w:hAnsi="Arial" w:cs="Arial"/>
          <w:b/>
          <w:bCs/>
          <w:highlight w:val="lightGray"/>
        </w:rPr>
        <w:t>NENÍ</w:t>
      </w:r>
      <w:proofErr w:type="gramEnd"/>
      <w:r w:rsidR="00C80D05" w:rsidRPr="00A91152">
        <w:rPr>
          <w:rFonts w:ascii="Arial" w:hAnsi="Arial" w:cs="Arial"/>
          <w:b/>
          <w:bCs/>
          <w:highlight w:val="lightGray"/>
        </w:rPr>
        <w:t xml:space="preserve">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D57285B"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w:t>
      </w:r>
      <w:r w:rsidRPr="009E1C6E">
        <w:rPr>
          <w:rFonts w:ascii="Arial" w:hAnsi="Arial" w:cs="Arial"/>
        </w:rPr>
        <w:t>mapy</w:t>
      </w:r>
      <w:bookmarkEnd w:id="41"/>
      <w:r w:rsidR="00B369CF" w:rsidRPr="009E1C6E">
        <w:rPr>
          <w:rFonts w:ascii="Arial" w:hAnsi="Arial" w:cs="Arial"/>
        </w:rPr>
        <w:t xml:space="preserve"> </w:t>
      </w:r>
      <w:r w:rsidR="00B369CF" w:rsidRPr="00A91152">
        <w:rPr>
          <w:rFonts w:ascii="Arial" w:hAnsi="Arial" w:cs="Arial"/>
          <w:b/>
          <w:bCs/>
          <w:highlight w:val="lightGray"/>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2B059580"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1A51D6">
        <w:rPr>
          <w:rFonts w:ascii="Arial" w:hAnsi="Arial" w:cs="Arial"/>
        </w:rPr>
        <w:t>dvou</w:t>
      </w:r>
      <w:r w:rsidR="00F33B88" w:rsidRPr="00ED6435">
        <w:rPr>
          <w:rFonts w:ascii="Arial" w:hAnsi="Arial" w:cs="Arial"/>
        </w:rPr>
        <w:t xml:space="preserve"> (</w:t>
      </w:r>
      <w:r w:rsidR="001A51D6">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1A51D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91C3B48" w:rsidR="00D22546" w:rsidRPr="009E1C6E" w:rsidRDefault="00D22546" w:rsidP="00142470">
      <w:pPr>
        <w:pStyle w:val="Level3"/>
        <w:tabs>
          <w:tab w:val="clear" w:pos="2041"/>
          <w:tab w:val="num" w:pos="1787"/>
        </w:tabs>
        <w:ind w:left="1418"/>
        <w:jc w:val="both"/>
        <w:rPr>
          <w:rFonts w:ascii="Arial" w:hAnsi="Arial" w:cs="Arial"/>
        </w:rPr>
      </w:pPr>
      <w:bookmarkStart w:id="46" w:name="_Ref64278867"/>
      <w:r w:rsidRPr="002D612A">
        <w:rPr>
          <w:rFonts w:ascii="Arial" w:hAnsi="Arial" w:cs="Arial"/>
        </w:rPr>
        <w:t>Zjišťování hranic pozemků neřešených dle § 2 Zákona:</w:t>
      </w:r>
      <w:bookmarkEnd w:id="46"/>
      <w:r w:rsidR="002D612A" w:rsidRPr="002D612A">
        <w:rPr>
          <w:rFonts w:ascii="Arial" w:hAnsi="Arial" w:cs="Arial"/>
        </w:rPr>
        <w:t xml:space="preserve"> </w:t>
      </w:r>
      <w:r w:rsidR="002D612A" w:rsidRPr="00833DD4">
        <w:rPr>
          <w:rFonts w:ascii="Arial" w:hAnsi="Arial" w:cs="Arial"/>
          <w:b/>
          <w:bCs/>
          <w:highlight w:val="lightGray"/>
        </w:rPr>
        <w:t>NENÍ PŘEDMĚTEM TÉTO SMLOUVY</w:t>
      </w:r>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397CCE5A" w14:textId="77777777" w:rsidR="008F3270" w:rsidRPr="008F3270" w:rsidRDefault="00F821DF" w:rsidP="008F3270">
      <w:pPr>
        <w:pStyle w:val="Level3"/>
        <w:tabs>
          <w:tab w:val="clear" w:pos="2041"/>
          <w:tab w:val="num" w:pos="1787"/>
        </w:tabs>
        <w:ind w:left="1418"/>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r w:rsidR="008F3270" w:rsidRPr="00386078">
        <w:rPr>
          <w:rFonts w:ascii="Arial" w:hAnsi="Arial" w:cs="Arial"/>
          <w:b/>
          <w:bCs/>
          <w:highlight w:val="lightGray"/>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5DE0B4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511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9953B9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511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1B3188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511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896D11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511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DE2A0F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511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216308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511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34B0C8F5"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511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511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725F8400"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511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7C203EA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0511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7577AB">
        <w:rPr>
          <w:rFonts w:ascii="Arial" w:hAnsi="Arial" w:cs="Arial"/>
        </w:rPr>
        <w:t>a doplnění</w:t>
      </w:r>
      <w:r w:rsidR="006C17B9" w:rsidRPr="00C62699">
        <w:rPr>
          <w:rFonts w:ascii="Arial" w:hAnsi="Arial" w:cs="Arial"/>
        </w:rPr>
        <w:t xml:space="preserve">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7E1805">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28306C16" w14:textId="77777777" w:rsidR="002B6C22" w:rsidRPr="00386078" w:rsidRDefault="006D7FB1" w:rsidP="007E1805">
      <w:pPr>
        <w:pStyle w:val="Claneka"/>
        <w:numPr>
          <w:ilvl w:val="2"/>
          <w:numId w:val="23"/>
        </w:numPr>
        <w:jc w:val="both"/>
        <w:rPr>
          <w:rFonts w:ascii="Arial" w:hAnsi="Arial" w:cs="Arial"/>
          <w:b/>
          <w:bCs/>
        </w:rPr>
      </w:pPr>
      <w:proofErr w:type="spellStart"/>
      <w:r w:rsidRPr="002B6C22">
        <w:rPr>
          <w:rFonts w:ascii="Arial" w:hAnsi="Arial" w:cs="Arial"/>
        </w:rPr>
        <w:t>Vektorizace</w:t>
      </w:r>
      <w:proofErr w:type="spellEnd"/>
      <w:r w:rsidRPr="002B6C22">
        <w:rPr>
          <w:rFonts w:ascii="Arial" w:hAnsi="Arial" w:cs="Arial"/>
        </w:rPr>
        <w:t xml:space="preserve"> vlastnické mapy –</w:t>
      </w:r>
      <w:r w:rsidR="00222B9F" w:rsidRPr="002B6C22">
        <w:rPr>
          <w:rFonts w:ascii="Arial" w:hAnsi="Arial" w:cs="Arial"/>
        </w:rPr>
        <w:t xml:space="preserve"> </w:t>
      </w:r>
      <w:r w:rsidRPr="002B6C22">
        <w:rPr>
          <w:rFonts w:ascii="Arial" w:hAnsi="Arial" w:cs="Arial"/>
        </w:rPr>
        <w:t>1x digitální vyhotovení (CD/DVD) určené Objednateli</w:t>
      </w:r>
      <w:r w:rsidRPr="00386078">
        <w:rPr>
          <w:rFonts w:ascii="Arial" w:hAnsi="Arial" w:cs="Arial"/>
        </w:rPr>
        <w:t>;</w:t>
      </w:r>
      <w:r w:rsidR="002B6C22" w:rsidRPr="00386078">
        <w:rPr>
          <w:rFonts w:ascii="Arial" w:hAnsi="Arial" w:cs="Arial"/>
        </w:rPr>
        <w:t xml:space="preserve"> </w:t>
      </w:r>
      <w:r w:rsidR="002B6C22" w:rsidRPr="00386078">
        <w:rPr>
          <w:rFonts w:ascii="Arial" w:hAnsi="Arial" w:cs="Arial"/>
          <w:b/>
          <w:bCs/>
          <w:highlight w:val="lightGray"/>
        </w:rPr>
        <w:t>NENÍ PŘEDMĚTEM TÉTO SMLOUVY</w:t>
      </w:r>
    </w:p>
    <w:p w14:paraId="4DA4D780" w14:textId="3DEB57D1" w:rsidR="00FB36AB" w:rsidRPr="00386078" w:rsidRDefault="00B9128B" w:rsidP="007E1805">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1x listinné a 1x digitální vyhotovení (CD/DVD) </w:t>
      </w:r>
      <w:r w:rsidR="00B262F3" w:rsidRPr="00386078">
        <w:rPr>
          <w:rFonts w:ascii="Arial" w:hAnsi="Arial" w:cs="Arial"/>
        </w:rPr>
        <w:t>určené Objednateli; geometrické plány budou odevzdány jen na CD/DVD</w:t>
      </w:r>
      <w:r w:rsidR="00FB36AB" w:rsidRPr="00386078">
        <w:rPr>
          <w:rFonts w:ascii="Arial" w:hAnsi="Arial" w:cs="Arial"/>
        </w:rPr>
        <w:t>;</w:t>
      </w:r>
    </w:p>
    <w:p w14:paraId="5E37BE94" w14:textId="02010804" w:rsidR="00B9128B" w:rsidRPr="00386078" w:rsidRDefault="00FB36AB" w:rsidP="007E1805">
      <w:pPr>
        <w:pStyle w:val="Claneka"/>
        <w:keepLines w:val="0"/>
        <w:widowControl/>
        <w:numPr>
          <w:ilvl w:val="2"/>
          <w:numId w:val="23"/>
        </w:numPr>
        <w:spacing w:line="240" w:lineRule="auto"/>
        <w:jc w:val="both"/>
        <w:rPr>
          <w:rFonts w:ascii="Arial" w:hAnsi="Arial" w:cs="Arial"/>
        </w:rPr>
      </w:pPr>
      <w:r w:rsidRPr="00386078">
        <w:rPr>
          <w:rFonts w:ascii="Arial" w:hAnsi="Arial" w:cs="Arial"/>
        </w:rPr>
        <w:t>Z</w:t>
      </w:r>
      <w:r w:rsidR="00B9128B" w:rsidRPr="00386078">
        <w:rPr>
          <w:rFonts w:ascii="Arial" w:hAnsi="Arial" w:cs="Arial"/>
        </w:rPr>
        <w:t xml:space="preserve">jišťování hranic pozemků neřešených dle § 2 Zákona </w:t>
      </w:r>
      <w:r w:rsidR="00687085" w:rsidRPr="00386078">
        <w:rPr>
          <w:rFonts w:ascii="Arial" w:hAnsi="Arial" w:cs="Arial"/>
        </w:rPr>
        <w:t>–</w:t>
      </w:r>
      <w:r w:rsidR="00B9128B" w:rsidRPr="00386078">
        <w:rPr>
          <w:rFonts w:ascii="Arial" w:hAnsi="Arial" w:cs="Arial"/>
        </w:rPr>
        <w:t xml:space="preserve"> 1x listinné a 1x digitální vyhotovení (CD/DVD) určené Objednateli; geometrické plány budou odevzdány jen na CD/DVD);</w:t>
      </w:r>
      <w:r w:rsidR="007E1805" w:rsidRPr="00386078">
        <w:rPr>
          <w:rFonts w:ascii="Arial" w:hAnsi="Arial" w:cs="Arial"/>
        </w:rPr>
        <w:t xml:space="preserve"> </w:t>
      </w:r>
      <w:r w:rsidR="007E1805" w:rsidRPr="00386078">
        <w:rPr>
          <w:rFonts w:ascii="Arial" w:hAnsi="Arial" w:cs="Arial"/>
          <w:b/>
          <w:bCs/>
          <w:highlight w:val="lightGray"/>
        </w:rPr>
        <w:t>NENÍ PŘEDMĚTEM TÉTO SMLOUVY</w:t>
      </w:r>
    </w:p>
    <w:p w14:paraId="63AA1EC1" w14:textId="2CB8616B" w:rsidR="00EF37EE" w:rsidRPr="00386078" w:rsidRDefault="00F821DF" w:rsidP="00EF37EE">
      <w:pPr>
        <w:pStyle w:val="Claneka"/>
        <w:numPr>
          <w:ilvl w:val="2"/>
          <w:numId w:val="23"/>
        </w:numPr>
        <w:rPr>
          <w:rFonts w:ascii="Arial" w:hAnsi="Arial" w:cs="Arial"/>
          <w:b/>
          <w:bCs/>
        </w:rPr>
      </w:pPr>
      <w:r w:rsidRPr="00386078">
        <w:rPr>
          <w:rFonts w:ascii="Arial" w:hAnsi="Arial" w:cs="Arial"/>
          <w:bCs/>
        </w:rPr>
        <w:t xml:space="preserve">Šetření průběhu vlastnických hranic řešených pozemků </w:t>
      </w:r>
      <w:r w:rsidR="00C643A6" w:rsidRPr="00386078">
        <w:rPr>
          <w:rFonts w:ascii="Arial" w:hAnsi="Arial" w:cs="Arial"/>
          <w:bCs/>
        </w:rPr>
        <w:t xml:space="preserve">s porosty </w:t>
      </w:r>
      <w:r w:rsidRPr="00386078">
        <w:rPr>
          <w:rFonts w:ascii="Arial" w:hAnsi="Arial" w:cs="Arial"/>
          <w:bCs/>
        </w:rPr>
        <w:t xml:space="preserve">pro účely návrhu </w:t>
      </w:r>
      <w:proofErr w:type="spellStart"/>
      <w:r w:rsidRPr="00386078">
        <w:rPr>
          <w:rFonts w:ascii="Arial" w:hAnsi="Arial" w:cs="Arial"/>
        </w:rPr>
        <w:t>KoPÚ</w:t>
      </w:r>
      <w:proofErr w:type="spellEnd"/>
      <w:r w:rsidRPr="00386078">
        <w:rPr>
          <w:rFonts w:ascii="Arial" w:hAnsi="Arial" w:cs="Arial"/>
        </w:rPr>
        <w:t xml:space="preserve"> – 1x listinné a 1x digitální vyhotovení (CD/DVD) určené Objednateli; </w:t>
      </w:r>
      <w:r w:rsidR="00EF37EE" w:rsidRPr="00386078">
        <w:rPr>
          <w:rFonts w:ascii="Arial" w:hAnsi="Arial" w:cs="Arial"/>
          <w:b/>
          <w:bCs/>
          <w:highlight w:val="lightGray"/>
        </w:rPr>
        <w:t>NENÍ PŘEDMĚTEM TÉTO SMLOUVY</w:t>
      </w:r>
    </w:p>
    <w:p w14:paraId="1B9715A0" w14:textId="5964F52B"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BE7726">
        <w:rPr>
          <w:rFonts w:ascii="Arial" w:hAnsi="Arial" w:cs="Arial"/>
        </w:rPr>
        <w:t>2</w:t>
      </w:r>
      <w:r w:rsidRPr="5784E4A4">
        <w:rPr>
          <w:rFonts w:ascii="Arial" w:hAnsi="Arial" w:cs="Arial"/>
        </w:rPr>
        <w:t>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66DA74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w:t>
      </w:r>
      <w:r w:rsidRPr="003C65FE">
        <w:rPr>
          <w:rFonts w:ascii="Arial" w:hAnsi="Arial" w:cs="Arial"/>
          <w:szCs w:val="22"/>
          <w:highlight w:val="yellow"/>
        </w:rPr>
        <w:t xml:space="preserve">třetí osobě v souvislosti s výkonem jeho činnosti, a to ve výši nejméně 90 % Ceny Díla (bez DPH), </w:t>
      </w:r>
      <w:proofErr w:type="gramStart"/>
      <w:r w:rsidRPr="003C65FE">
        <w:rPr>
          <w:rFonts w:ascii="Arial" w:hAnsi="Arial" w:cs="Arial"/>
          <w:szCs w:val="22"/>
          <w:highlight w:val="yellow"/>
        </w:rPr>
        <w:t>t.j.</w:t>
      </w:r>
      <w:proofErr w:type="gramEnd"/>
      <w:r w:rsidRPr="00ED6435">
        <w:rPr>
          <w:rFonts w:ascii="Arial" w:hAnsi="Arial" w:cs="Arial"/>
          <w:szCs w:val="22"/>
        </w:rPr>
        <w:t xml:space="preserve"> </w:t>
      </w:r>
      <w:permStart w:id="806295103" w:edGrp="everyone"/>
      <w:r w:rsidR="002A38DB" w:rsidRPr="0027006E">
        <w:rPr>
          <w:rFonts w:ascii="Arial" w:hAnsi="Arial" w:cs="Arial"/>
          <w:b/>
          <w:bCs/>
          <w:highlight w:val="cyan"/>
        </w:rPr>
        <w:fldChar w:fldCharType="begin">
          <w:ffData>
            <w:name w:val="Text29"/>
            <w:enabled/>
            <w:calcOnExit w:val="0"/>
            <w:textInput/>
          </w:ffData>
        </w:fldChar>
      </w:r>
      <w:r w:rsidR="002A38DB" w:rsidRPr="0027006E">
        <w:rPr>
          <w:rFonts w:ascii="Arial" w:hAnsi="Arial" w:cs="Arial"/>
          <w:b/>
          <w:bCs/>
          <w:highlight w:val="cyan"/>
        </w:rPr>
        <w:instrText xml:space="preserve"> FORMTEXT </w:instrText>
      </w:r>
      <w:r w:rsidR="002A38DB" w:rsidRPr="0027006E">
        <w:rPr>
          <w:rFonts w:ascii="Arial" w:hAnsi="Arial" w:cs="Arial"/>
          <w:b/>
          <w:bCs/>
          <w:highlight w:val="cyan"/>
        </w:rPr>
      </w:r>
      <w:r w:rsidR="002A38DB" w:rsidRPr="0027006E">
        <w:rPr>
          <w:rFonts w:ascii="Arial" w:hAnsi="Arial" w:cs="Arial"/>
          <w:b/>
          <w:bCs/>
          <w:highlight w:val="cyan"/>
        </w:rPr>
        <w:fldChar w:fldCharType="separate"/>
      </w:r>
      <w:r w:rsidR="002A38DB" w:rsidRPr="0027006E">
        <w:rPr>
          <w:rFonts w:ascii="Arial" w:hAnsi="Arial" w:cs="Arial"/>
          <w:b/>
          <w:bCs/>
          <w:noProof/>
          <w:highlight w:val="cyan"/>
        </w:rPr>
        <w:t> </w:t>
      </w:r>
      <w:r w:rsidR="002A38DB" w:rsidRPr="0027006E">
        <w:rPr>
          <w:rFonts w:ascii="Arial" w:hAnsi="Arial" w:cs="Arial"/>
          <w:b/>
          <w:bCs/>
          <w:noProof/>
          <w:highlight w:val="cyan"/>
        </w:rPr>
        <w:t> </w:t>
      </w:r>
      <w:r w:rsidR="002A38DB" w:rsidRPr="0027006E">
        <w:rPr>
          <w:rFonts w:ascii="Arial" w:hAnsi="Arial" w:cs="Arial"/>
          <w:b/>
          <w:bCs/>
          <w:noProof/>
          <w:highlight w:val="cyan"/>
        </w:rPr>
        <w:t> </w:t>
      </w:r>
      <w:r w:rsidR="002A38DB" w:rsidRPr="0027006E">
        <w:rPr>
          <w:rFonts w:ascii="Arial" w:hAnsi="Arial" w:cs="Arial"/>
          <w:b/>
          <w:bCs/>
          <w:noProof/>
          <w:highlight w:val="cyan"/>
        </w:rPr>
        <w:t> </w:t>
      </w:r>
      <w:r w:rsidR="002A38DB" w:rsidRPr="0027006E">
        <w:rPr>
          <w:rFonts w:ascii="Arial" w:hAnsi="Arial" w:cs="Arial"/>
          <w:b/>
          <w:bCs/>
          <w:noProof/>
          <w:highlight w:val="cyan"/>
        </w:rPr>
        <w:t> </w:t>
      </w:r>
      <w:r w:rsidR="002A38DB" w:rsidRPr="0027006E">
        <w:rPr>
          <w:rFonts w:ascii="Arial" w:hAnsi="Arial" w:cs="Arial"/>
          <w:b/>
          <w:bCs/>
          <w:highlight w:val="cyan"/>
        </w:rPr>
        <w:fldChar w:fldCharType="end"/>
      </w:r>
      <w:permEnd w:id="806295103"/>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ACE3C3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511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671E768E"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511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511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0511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0511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0AE6CB6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511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2504A347"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511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1CE5B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w:t>
      </w:r>
      <w:r w:rsidR="007B10A3" w:rsidRPr="00072CD9">
        <w:rPr>
          <w:rFonts w:ascii="Arial" w:hAnsi="Arial" w:cs="Arial"/>
          <w:b/>
          <w:bCs/>
          <w:szCs w:val="22"/>
        </w:rPr>
        <w:t>Dílo, resp.</w:t>
      </w:r>
      <w:r w:rsidR="006976E6" w:rsidRPr="00072CD9">
        <w:rPr>
          <w:rFonts w:ascii="Arial" w:hAnsi="Arial" w:cs="Arial"/>
          <w:b/>
          <w:bCs/>
          <w:szCs w:val="22"/>
        </w:rPr>
        <w:t xml:space="preserve"> </w:t>
      </w:r>
      <w:r w:rsidR="009C413B" w:rsidRPr="00072CD9">
        <w:rPr>
          <w:rFonts w:ascii="Arial" w:hAnsi="Arial" w:cs="Arial"/>
          <w:b/>
          <w:bCs/>
          <w:szCs w:val="22"/>
        </w:rPr>
        <w:t>jeho část</w:t>
      </w:r>
      <w:r w:rsidR="007B10A3" w:rsidRPr="00072CD9">
        <w:rPr>
          <w:rFonts w:ascii="Arial" w:hAnsi="Arial" w:cs="Arial"/>
          <w:b/>
          <w:bCs/>
          <w:szCs w:val="22"/>
        </w:rPr>
        <w:t xml:space="preserve">, </w:t>
      </w:r>
      <w:r w:rsidR="00127C34" w:rsidRPr="00072CD9">
        <w:rPr>
          <w:rFonts w:ascii="Arial" w:hAnsi="Arial" w:cs="Arial"/>
          <w:b/>
          <w:bCs/>
          <w:szCs w:val="22"/>
        </w:rPr>
        <w:t>bud</w:t>
      </w:r>
      <w:r w:rsidR="007B10A3" w:rsidRPr="00072CD9">
        <w:rPr>
          <w:rFonts w:ascii="Arial" w:hAnsi="Arial" w:cs="Arial"/>
          <w:b/>
          <w:bCs/>
          <w:szCs w:val="22"/>
        </w:rPr>
        <w:t>e</w:t>
      </w:r>
      <w:r w:rsidR="00127C34" w:rsidRPr="00072CD9">
        <w:rPr>
          <w:rFonts w:ascii="Arial" w:hAnsi="Arial" w:cs="Arial"/>
          <w:b/>
          <w:bCs/>
          <w:szCs w:val="22"/>
        </w:rPr>
        <w:t xml:space="preserve"> předáván</w:t>
      </w:r>
      <w:r w:rsidR="007B10A3" w:rsidRPr="00072CD9">
        <w:rPr>
          <w:rFonts w:ascii="Arial" w:hAnsi="Arial" w:cs="Arial"/>
          <w:b/>
          <w:bCs/>
          <w:szCs w:val="22"/>
        </w:rPr>
        <w:t>o vždy</w:t>
      </w:r>
      <w:r w:rsidR="00127C34" w:rsidRPr="00072CD9">
        <w:rPr>
          <w:rFonts w:ascii="Arial" w:hAnsi="Arial" w:cs="Arial"/>
          <w:b/>
          <w:bCs/>
          <w:szCs w:val="22"/>
        </w:rPr>
        <w:t xml:space="preserve"> v sídle </w:t>
      </w:r>
      <w:r w:rsidR="00072CD9" w:rsidRPr="00072CD9">
        <w:rPr>
          <w:rFonts w:ascii="Arial" w:hAnsi="Arial" w:cs="Arial"/>
          <w:b/>
          <w:bCs/>
          <w:szCs w:val="22"/>
        </w:rPr>
        <w:t xml:space="preserve">SPÚ – Krajského pozemkového úřadu, Pobočky Domažlice, adresa </w:t>
      </w:r>
      <w:proofErr w:type="spellStart"/>
      <w:r w:rsidR="00072CD9" w:rsidRPr="00072CD9">
        <w:rPr>
          <w:rFonts w:ascii="Arial" w:hAnsi="Arial" w:cs="Arial"/>
          <w:b/>
          <w:bCs/>
          <w:szCs w:val="22"/>
        </w:rPr>
        <w:t>Haltravská</w:t>
      </w:r>
      <w:proofErr w:type="spellEnd"/>
      <w:r w:rsidR="00072CD9" w:rsidRPr="00072CD9">
        <w:rPr>
          <w:rFonts w:ascii="Arial" w:hAnsi="Arial" w:cs="Arial"/>
          <w:b/>
          <w:bCs/>
          <w:szCs w:val="22"/>
        </w:rPr>
        <w:t xml:space="preserve"> 438, 344 01 Domažlice.</w:t>
      </w:r>
      <w:r w:rsidR="00072CD9" w:rsidRPr="00072CD9">
        <w:rPr>
          <w:rFonts w:ascii="Arial" w:hAnsi="Arial" w:cs="Arial"/>
          <w:szCs w:val="22"/>
        </w:rPr>
        <w:t xml:space="preserve"> </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03937D73"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4157E54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511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511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511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4CF019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511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941C120"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5117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 xml:space="preserve">Revize </w:t>
      </w:r>
      <w:r w:rsidR="00927C0B" w:rsidRPr="00E64B6A">
        <w:rPr>
          <w:rFonts w:ascii="Arial" w:hAnsi="Arial" w:cs="Arial"/>
          <w:b/>
          <w:bCs/>
          <w:szCs w:val="22"/>
        </w:rPr>
        <w:t>a doplnění</w:t>
      </w:r>
      <w:r w:rsidR="00927C0B" w:rsidRPr="00C62699">
        <w:rPr>
          <w:rFonts w:ascii="Arial" w:hAnsi="Arial" w:cs="Arial"/>
          <w:b/>
          <w:bCs/>
          <w:szCs w:val="22"/>
        </w:rPr>
        <w:t xml:space="preserve">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8B3DF7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511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2ED5DCA" w:rsidR="001C4DD2" w:rsidRPr="00C626B8" w:rsidRDefault="001C4DD2" w:rsidP="001C4DD2">
      <w:pPr>
        <w:pStyle w:val="Level4"/>
        <w:numPr>
          <w:ilvl w:val="0"/>
          <w:numId w:val="18"/>
        </w:numPr>
        <w:spacing w:line="240" w:lineRule="auto"/>
        <w:ind w:left="1134" w:hanging="567"/>
        <w:jc w:val="both"/>
        <w:rPr>
          <w:rFonts w:ascii="Arial" w:hAnsi="Arial" w:cs="Arial"/>
          <w:b/>
          <w:bCs/>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511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C1209">
        <w:rPr>
          <w:rFonts w:ascii="Arial" w:hAnsi="Arial" w:cs="Arial"/>
          <w:szCs w:val="22"/>
        </w:rPr>
        <w:t xml:space="preserve"> </w:t>
      </w:r>
      <w:r w:rsidR="007C1209" w:rsidRPr="00C626B8">
        <w:rPr>
          <w:rFonts w:ascii="Arial" w:hAnsi="Arial" w:cs="Arial"/>
          <w:b/>
          <w:bCs/>
          <w:szCs w:val="22"/>
          <w:highlight w:val="lightGray"/>
        </w:rPr>
        <w:t>NENÍ PŘEDMĚTEM TÉTO SMLOUVY</w:t>
      </w:r>
      <w:r w:rsidRPr="00C626B8">
        <w:rPr>
          <w:rFonts w:ascii="Arial" w:hAnsi="Arial" w:cs="Arial"/>
          <w:b/>
          <w:bCs/>
          <w:szCs w:val="22"/>
        </w:rPr>
        <w:t>;</w:t>
      </w:r>
    </w:p>
    <w:p w14:paraId="5EBA8DCE" w14:textId="57FCE274"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511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B81EB6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BE1110">
        <w:rPr>
          <w:rFonts w:ascii="Arial" w:hAnsi="Arial" w:cs="Arial"/>
          <w:szCs w:val="22"/>
        </w:rPr>
        <w:t xml:space="preserve"> </w:t>
      </w:r>
      <w:r w:rsidR="00BE1110" w:rsidRPr="009F4EA2">
        <w:rPr>
          <w:rFonts w:ascii="Arial" w:hAnsi="Arial" w:cs="Arial"/>
          <w:b/>
          <w:bCs/>
          <w:szCs w:val="22"/>
          <w:highlight w:val="lightGray"/>
        </w:rPr>
        <w:t>NENÍ PŘEDMĚTEM TÉTO SMLOUVY</w:t>
      </w:r>
      <w:r w:rsidRPr="00C62699">
        <w:rPr>
          <w:rFonts w:ascii="Arial" w:hAnsi="Arial" w:cs="Arial"/>
          <w:szCs w:val="22"/>
        </w:rPr>
        <w:t>;</w:t>
      </w:r>
    </w:p>
    <w:p w14:paraId="76C090F4" w14:textId="26F45AAF"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F4EA2">
        <w:rPr>
          <w:rFonts w:ascii="Arial" w:hAnsi="Arial" w:cs="Arial"/>
          <w:szCs w:val="22"/>
        </w:rPr>
        <w:t xml:space="preserve"> </w:t>
      </w:r>
      <w:r w:rsidR="009F4EA2" w:rsidRPr="009F4EA2">
        <w:rPr>
          <w:rFonts w:ascii="Arial" w:hAnsi="Arial" w:cs="Arial"/>
          <w:b/>
          <w:bCs/>
          <w:szCs w:val="22"/>
          <w:highlight w:val="lightGray"/>
        </w:rPr>
        <w:t>NENÍ PŘEDMĚTEM TÉTO SMLOUVY</w:t>
      </w:r>
      <w:r w:rsidRPr="00C62699">
        <w:rPr>
          <w:rFonts w:ascii="Arial" w:hAnsi="Arial" w:cs="Arial"/>
          <w:szCs w:val="22"/>
        </w:rPr>
        <w:t>;</w:t>
      </w:r>
    </w:p>
    <w:p w14:paraId="35DEEF47" w14:textId="65F795FD"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511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E6C2C50"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511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3E5964D"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9C9451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8D0D3A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B5ACE6D"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08C25E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CA7FF4E"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511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0E5C37C4"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511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1D768E5E"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511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9311F5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511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CC953B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511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511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7" w:name="1fob9te"/>
      <w:bookmarkEnd w:id="97"/>
    </w:p>
    <w:p w14:paraId="23054898" w14:textId="77AC9B1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A89898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E80F7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289685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CB7E4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511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A58760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511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D3F977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511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70C34103"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B601B8" w:rsidRPr="00586DB3">
        <w:rPr>
          <w:rFonts w:ascii="Arial" w:hAnsi="Arial" w:cs="Arial"/>
          <w:szCs w:val="22"/>
          <w:highlight w:val="yellow"/>
        </w:rPr>
        <w:t>do</w:t>
      </w:r>
      <w:r w:rsidR="004667C6" w:rsidRPr="00586DB3">
        <w:rPr>
          <w:rFonts w:ascii="Arial" w:hAnsi="Arial" w:cs="Arial"/>
          <w:szCs w:val="22"/>
          <w:highlight w:val="yellow"/>
        </w:rPr>
        <w:t xml:space="preserve"> uplynutí</w:t>
      </w:r>
      <w:r w:rsidR="004667C6" w:rsidRPr="00C62699">
        <w:rPr>
          <w:rFonts w:ascii="Arial" w:hAnsi="Arial" w:cs="Arial"/>
          <w:szCs w:val="22"/>
        </w:rPr>
        <w:t xml:space="preserve"> 60 + </w:t>
      </w:r>
      <w:permStart w:id="1068728109" w:edGrp="everyone"/>
      <w:r w:rsidR="00382E96" w:rsidRPr="001070FD">
        <w:rPr>
          <w:rFonts w:ascii="Arial" w:hAnsi="Arial" w:cs="Arial"/>
          <w:highlight w:val="cyan"/>
        </w:rPr>
        <w:fldChar w:fldCharType="begin">
          <w:ffData>
            <w:name w:val="Text29"/>
            <w:enabled/>
            <w:calcOnExit w:val="0"/>
            <w:textInput/>
          </w:ffData>
        </w:fldChar>
      </w:r>
      <w:r w:rsidR="00382E96" w:rsidRPr="001070FD">
        <w:rPr>
          <w:rFonts w:ascii="Arial" w:hAnsi="Arial" w:cs="Arial"/>
          <w:highlight w:val="cyan"/>
        </w:rPr>
        <w:instrText xml:space="preserve"> FORMTEXT </w:instrText>
      </w:r>
      <w:r w:rsidR="00382E96" w:rsidRPr="001070FD">
        <w:rPr>
          <w:rFonts w:ascii="Arial" w:hAnsi="Arial" w:cs="Arial"/>
          <w:highlight w:val="cyan"/>
        </w:rPr>
      </w:r>
      <w:r w:rsidR="00382E96" w:rsidRPr="001070FD">
        <w:rPr>
          <w:rFonts w:ascii="Arial" w:hAnsi="Arial" w:cs="Arial"/>
          <w:highlight w:val="cyan"/>
        </w:rPr>
        <w:fldChar w:fldCharType="separate"/>
      </w:r>
      <w:r w:rsidR="00382E96" w:rsidRPr="001070FD">
        <w:rPr>
          <w:rFonts w:ascii="Arial" w:hAnsi="Arial" w:cs="Arial"/>
          <w:noProof/>
          <w:highlight w:val="cyan"/>
        </w:rPr>
        <w:t> </w:t>
      </w:r>
      <w:r w:rsidR="00382E96" w:rsidRPr="001070FD">
        <w:rPr>
          <w:rFonts w:ascii="Arial" w:hAnsi="Arial" w:cs="Arial"/>
          <w:noProof/>
          <w:highlight w:val="cyan"/>
        </w:rPr>
        <w:t> </w:t>
      </w:r>
      <w:r w:rsidR="00382E96" w:rsidRPr="001070FD">
        <w:rPr>
          <w:rFonts w:ascii="Arial" w:hAnsi="Arial" w:cs="Arial"/>
          <w:noProof/>
          <w:highlight w:val="cyan"/>
        </w:rPr>
        <w:t> </w:t>
      </w:r>
      <w:r w:rsidR="00382E96" w:rsidRPr="001070FD">
        <w:rPr>
          <w:rFonts w:ascii="Arial" w:hAnsi="Arial" w:cs="Arial"/>
          <w:noProof/>
          <w:highlight w:val="cyan"/>
        </w:rPr>
        <w:t> </w:t>
      </w:r>
      <w:r w:rsidR="00382E96" w:rsidRPr="001070FD">
        <w:rPr>
          <w:rFonts w:ascii="Arial" w:hAnsi="Arial" w:cs="Arial"/>
          <w:noProof/>
          <w:highlight w:val="cyan"/>
        </w:rPr>
        <w:t> </w:t>
      </w:r>
      <w:r w:rsidR="00382E96" w:rsidRPr="001070FD">
        <w:rPr>
          <w:rFonts w:ascii="Arial" w:hAnsi="Arial" w:cs="Arial"/>
          <w:highlight w:val="cyan"/>
        </w:rPr>
        <w:fldChar w:fldCharType="end"/>
      </w:r>
      <w:permEnd w:id="1068728109"/>
      <w:r w:rsidR="00382E96">
        <w:rPr>
          <w:rFonts w:ascii="Arial" w:hAnsi="Arial" w:cs="Arial"/>
        </w:rPr>
        <w:t xml:space="preserve"> </w:t>
      </w:r>
      <w:r w:rsidR="004667C6" w:rsidRPr="00382E96">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511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2CAB1871"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511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91AFAE5"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511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2DE9406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511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28C44D12"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511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ED65F2F"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511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ECF048"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511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7FCBABF"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511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15567D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511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0A9EA2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511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2ED1432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511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D5A142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05117C">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675E3D0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05117C">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1CC436E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511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511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BC0D74">
        <w:rPr>
          <w:rFonts w:ascii="Arial" w:hAnsi="Arial" w:cs="Arial"/>
          <w:i/>
          <w:iCs/>
          <w:szCs w:val="22"/>
        </w:rPr>
        <w:t>Revize a doplnění stávajícího</w:t>
      </w:r>
      <w:r w:rsidRPr="00C62699">
        <w:rPr>
          <w:rFonts w:ascii="Arial" w:hAnsi="Arial" w:cs="Arial"/>
          <w:i/>
          <w:iCs/>
          <w:szCs w:val="22"/>
        </w:rPr>
        <w:t xml:space="preserve">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511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511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511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511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511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511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511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BB1F18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511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CE2EFF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511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511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511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511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511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511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511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511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511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0511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511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511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9E5C2D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511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2ACF2C3"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511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7B8DFA6"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511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4C877629"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511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511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511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511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511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511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511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5117C">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2ACA7A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511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58E79F76" w:rsidR="00321220" w:rsidRPr="00C75B63"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8DD5BAA" w14:textId="6F1274E0" w:rsidR="00C75B63" w:rsidRDefault="00C75B63" w:rsidP="00C75B63">
      <w:pPr>
        <w:pStyle w:val="Claneka"/>
        <w:keepLines w:val="0"/>
        <w:widowControl/>
        <w:numPr>
          <w:ilvl w:val="0"/>
          <w:numId w:val="0"/>
        </w:numPr>
        <w:spacing w:line="240" w:lineRule="auto"/>
        <w:jc w:val="both"/>
        <w:rPr>
          <w:rFonts w:ascii="Arial" w:hAnsi="Arial" w:cs="Arial"/>
          <w:iCs/>
        </w:rPr>
      </w:pPr>
    </w:p>
    <w:p w14:paraId="321AB9B3" w14:textId="0916C019" w:rsidR="00FF353C" w:rsidRDefault="00FF353C">
      <w:pPr>
        <w:spacing w:after="0" w:line="240" w:lineRule="auto"/>
        <w:rPr>
          <w:rFonts w:ascii="Arial" w:hAnsi="Arial" w:cs="Arial"/>
          <w:iCs/>
        </w:rPr>
      </w:pPr>
      <w:r>
        <w:rPr>
          <w:rFonts w:ascii="Arial" w:hAnsi="Arial" w:cs="Arial"/>
          <w:iCs/>
        </w:rPr>
        <w:br w:type="page"/>
      </w:r>
    </w:p>
    <w:p w14:paraId="4DEAE426" w14:textId="684347E9"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1B749643"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1401973378" w:edGrp="everyone"/>
      <w:r w:rsidR="002069AF" w:rsidRPr="0038451B">
        <w:rPr>
          <w:rFonts w:ascii="Arial" w:hAnsi="Arial" w:cs="Arial"/>
          <w:b/>
          <w:bCs/>
          <w:highlight w:val="cyan"/>
        </w:rPr>
        <w:fldChar w:fldCharType="begin">
          <w:ffData>
            <w:name w:val="Text29"/>
            <w:enabled/>
            <w:calcOnExit w:val="0"/>
            <w:textInput/>
          </w:ffData>
        </w:fldChar>
      </w:r>
      <w:r w:rsidR="002069AF" w:rsidRPr="0038451B">
        <w:rPr>
          <w:rFonts w:ascii="Arial" w:hAnsi="Arial" w:cs="Arial"/>
          <w:b/>
          <w:bCs/>
          <w:highlight w:val="cyan"/>
        </w:rPr>
        <w:instrText xml:space="preserve"> FORMTEXT </w:instrText>
      </w:r>
      <w:r w:rsidR="002069AF" w:rsidRPr="0038451B">
        <w:rPr>
          <w:rFonts w:ascii="Arial" w:hAnsi="Arial" w:cs="Arial"/>
          <w:b/>
          <w:bCs/>
          <w:highlight w:val="cyan"/>
        </w:rPr>
      </w:r>
      <w:r w:rsidR="002069AF" w:rsidRPr="0038451B">
        <w:rPr>
          <w:rFonts w:ascii="Arial" w:hAnsi="Arial" w:cs="Arial"/>
          <w:b/>
          <w:bCs/>
          <w:highlight w:val="cyan"/>
        </w:rPr>
        <w:fldChar w:fldCharType="separate"/>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highlight w:val="cyan"/>
        </w:rPr>
        <w:fldChar w:fldCharType="end"/>
      </w:r>
      <w:permEnd w:id="1401973378"/>
    </w:p>
    <w:p w14:paraId="52DB552F" w14:textId="4BA291D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gramStart"/>
      <w:r w:rsidRPr="00ED6435">
        <w:rPr>
          <w:rFonts w:ascii="Arial" w:eastAsia="Times New Roman" w:hAnsi="Arial" w:cs="Arial"/>
          <w:bCs/>
          <w:lang w:eastAsia="cs-CZ"/>
        </w:rPr>
        <w:t xml:space="preserve">Místo: </w:t>
      </w:r>
      <w:r w:rsidR="00877346">
        <w:rPr>
          <w:rFonts w:ascii="Arial" w:eastAsia="Times New Roman" w:hAnsi="Arial" w:cs="Arial"/>
          <w:bCs/>
          <w:lang w:eastAsia="cs-CZ"/>
        </w:rPr>
        <w:t xml:space="preserve">  </w:t>
      </w:r>
      <w:proofErr w:type="gramEnd"/>
      <w:r w:rsidR="00415CE1" w:rsidRPr="00415CE1">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531238552" w:edGrp="everyone"/>
      <w:r w:rsidR="002069AF" w:rsidRPr="0038451B">
        <w:rPr>
          <w:rFonts w:ascii="Arial" w:hAnsi="Arial" w:cs="Arial"/>
          <w:b/>
          <w:bCs/>
          <w:highlight w:val="cyan"/>
        </w:rPr>
        <w:fldChar w:fldCharType="begin">
          <w:ffData>
            <w:name w:val="Text29"/>
            <w:enabled/>
            <w:calcOnExit w:val="0"/>
            <w:textInput/>
          </w:ffData>
        </w:fldChar>
      </w:r>
      <w:r w:rsidR="002069AF" w:rsidRPr="0038451B">
        <w:rPr>
          <w:rFonts w:ascii="Arial" w:hAnsi="Arial" w:cs="Arial"/>
          <w:b/>
          <w:bCs/>
          <w:highlight w:val="cyan"/>
        </w:rPr>
        <w:instrText xml:space="preserve"> FORMTEXT </w:instrText>
      </w:r>
      <w:r w:rsidR="002069AF" w:rsidRPr="0038451B">
        <w:rPr>
          <w:rFonts w:ascii="Arial" w:hAnsi="Arial" w:cs="Arial"/>
          <w:b/>
          <w:bCs/>
          <w:highlight w:val="cyan"/>
        </w:rPr>
      </w:r>
      <w:r w:rsidR="002069AF" w:rsidRPr="0038451B">
        <w:rPr>
          <w:rFonts w:ascii="Arial" w:hAnsi="Arial" w:cs="Arial"/>
          <w:b/>
          <w:bCs/>
          <w:highlight w:val="cyan"/>
        </w:rPr>
        <w:fldChar w:fldCharType="separate"/>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highlight w:val="cyan"/>
        </w:rPr>
        <w:fldChar w:fldCharType="end"/>
      </w:r>
      <w:permEnd w:id="531238552"/>
    </w:p>
    <w:p w14:paraId="4B555DE5" w14:textId="59FD86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1843032134" w:edGrp="everyone"/>
      <w:r w:rsidR="002069AF" w:rsidRPr="0038451B">
        <w:rPr>
          <w:rFonts w:ascii="Arial" w:hAnsi="Arial" w:cs="Arial"/>
          <w:b/>
          <w:bCs/>
          <w:highlight w:val="cyan"/>
        </w:rPr>
        <w:fldChar w:fldCharType="begin">
          <w:ffData>
            <w:name w:val="Text29"/>
            <w:enabled/>
            <w:calcOnExit w:val="0"/>
            <w:textInput/>
          </w:ffData>
        </w:fldChar>
      </w:r>
      <w:r w:rsidR="002069AF" w:rsidRPr="0038451B">
        <w:rPr>
          <w:rFonts w:ascii="Arial" w:hAnsi="Arial" w:cs="Arial"/>
          <w:b/>
          <w:bCs/>
          <w:highlight w:val="cyan"/>
        </w:rPr>
        <w:instrText xml:space="preserve"> FORMTEXT </w:instrText>
      </w:r>
      <w:r w:rsidR="002069AF" w:rsidRPr="0038451B">
        <w:rPr>
          <w:rFonts w:ascii="Arial" w:hAnsi="Arial" w:cs="Arial"/>
          <w:b/>
          <w:bCs/>
          <w:highlight w:val="cyan"/>
        </w:rPr>
      </w:r>
      <w:r w:rsidR="002069AF" w:rsidRPr="0038451B">
        <w:rPr>
          <w:rFonts w:ascii="Arial" w:hAnsi="Arial" w:cs="Arial"/>
          <w:b/>
          <w:bCs/>
          <w:highlight w:val="cyan"/>
        </w:rPr>
        <w:fldChar w:fldCharType="separate"/>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noProof/>
          <w:highlight w:val="cyan"/>
        </w:rPr>
        <w:t> </w:t>
      </w:r>
      <w:r w:rsidR="002069AF" w:rsidRPr="0038451B">
        <w:rPr>
          <w:rFonts w:ascii="Arial" w:hAnsi="Arial" w:cs="Arial"/>
          <w:b/>
          <w:bCs/>
          <w:highlight w:val="cyan"/>
        </w:rPr>
        <w:fldChar w:fldCharType="end"/>
      </w:r>
      <w:permEnd w:id="1843032134"/>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892179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gramStart"/>
      <w:r w:rsidRPr="00ED6435">
        <w:rPr>
          <w:rFonts w:ascii="Arial" w:eastAsia="Times New Roman" w:hAnsi="Arial" w:cs="Arial"/>
          <w:bCs/>
          <w:lang w:eastAsia="cs-CZ"/>
        </w:rPr>
        <w:t xml:space="preserve">Jméno: </w:t>
      </w:r>
      <w:r w:rsidR="00F07EAB">
        <w:rPr>
          <w:rFonts w:ascii="Arial" w:eastAsia="Times New Roman" w:hAnsi="Arial" w:cs="Arial"/>
          <w:bCs/>
          <w:lang w:eastAsia="cs-CZ"/>
        </w:rPr>
        <w:t xml:space="preserve"> </w:t>
      </w:r>
      <w:r w:rsidR="006B4EFC">
        <w:rPr>
          <w:rFonts w:ascii="Arial" w:eastAsia="Times New Roman" w:hAnsi="Arial" w:cs="Arial"/>
          <w:bCs/>
          <w:lang w:eastAsia="cs-CZ"/>
        </w:rPr>
        <w:t>Ing.</w:t>
      </w:r>
      <w:proofErr w:type="gramEnd"/>
      <w:r w:rsidR="006B4EFC">
        <w:rPr>
          <w:rFonts w:ascii="Arial" w:eastAsia="Times New Roman" w:hAnsi="Arial" w:cs="Arial"/>
          <w:bCs/>
          <w:lang w:eastAsia="cs-CZ"/>
        </w:rPr>
        <w:t xml:space="preserve">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299503633" w:edGrp="everyone"/>
      <w:r w:rsidR="006B4EFC" w:rsidRPr="0038451B">
        <w:rPr>
          <w:rFonts w:ascii="Arial" w:hAnsi="Arial" w:cs="Arial"/>
          <w:b/>
          <w:bCs/>
          <w:highlight w:val="cyan"/>
        </w:rPr>
        <w:fldChar w:fldCharType="begin">
          <w:ffData>
            <w:name w:val="Text29"/>
            <w:enabled/>
            <w:calcOnExit w:val="0"/>
            <w:textInput/>
          </w:ffData>
        </w:fldChar>
      </w:r>
      <w:r w:rsidR="006B4EFC" w:rsidRPr="0038451B">
        <w:rPr>
          <w:rFonts w:ascii="Arial" w:hAnsi="Arial" w:cs="Arial"/>
          <w:b/>
          <w:bCs/>
          <w:highlight w:val="cyan"/>
        </w:rPr>
        <w:instrText xml:space="preserve"> FORMTEXT </w:instrText>
      </w:r>
      <w:r w:rsidR="006B4EFC" w:rsidRPr="0038451B">
        <w:rPr>
          <w:rFonts w:ascii="Arial" w:hAnsi="Arial" w:cs="Arial"/>
          <w:b/>
          <w:bCs/>
          <w:highlight w:val="cyan"/>
        </w:rPr>
      </w:r>
      <w:r w:rsidR="006B4EFC" w:rsidRPr="0038451B">
        <w:rPr>
          <w:rFonts w:ascii="Arial" w:hAnsi="Arial" w:cs="Arial"/>
          <w:b/>
          <w:bCs/>
          <w:highlight w:val="cyan"/>
        </w:rPr>
        <w:fldChar w:fldCharType="separate"/>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highlight w:val="cyan"/>
        </w:rPr>
        <w:fldChar w:fldCharType="end"/>
      </w:r>
      <w:permEnd w:id="299503633"/>
    </w:p>
    <w:p w14:paraId="611AB54C" w14:textId="564B4E01" w:rsidR="002B735B" w:rsidRPr="00ED6435" w:rsidRDefault="002B735B" w:rsidP="006B4EFC">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 xml:space="preserve">Funkce: </w:t>
      </w:r>
      <w:r w:rsidR="00F07EAB" w:rsidRPr="00EF3F2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814618305" w:edGrp="everyone"/>
      <w:r w:rsidR="006B4EFC" w:rsidRPr="0038451B">
        <w:rPr>
          <w:rFonts w:ascii="Arial" w:hAnsi="Arial" w:cs="Arial"/>
          <w:b/>
          <w:bCs/>
          <w:highlight w:val="cyan"/>
        </w:rPr>
        <w:fldChar w:fldCharType="begin">
          <w:ffData>
            <w:name w:val="Text29"/>
            <w:enabled/>
            <w:calcOnExit w:val="0"/>
            <w:textInput/>
          </w:ffData>
        </w:fldChar>
      </w:r>
      <w:r w:rsidR="006B4EFC" w:rsidRPr="0038451B">
        <w:rPr>
          <w:rFonts w:ascii="Arial" w:hAnsi="Arial" w:cs="Arial"/>
          <w:b/>
          <w:bCs/>
          <w:highlight w:val="cyan"/>
        </w:rPr>
        <w:instrText xml:space="preserve"> FORMTEXT </w:instrText>
      </w:r>
      <w:r w:rsidR="006B4EFC" w:rsidRPr="0038451B">
        <w:rPr>
          <w:rFonts w:ascii="Arial" w:hAnsi="Arial" w:cs="Arial"/>
          <w:b/>
          <w:bCs/>
          <w:highlight w:val="cyan"/>
        </w:rPr>
      </w:r>
      <w:r w:rsidR="006B4EFC" w:rsidRPr="0038451B">
        <w:rPr>
          <w:rFonts w:ascii="Arial" w:hAnsi="Arial" w:cs="Arial"/>
          <w:b/>
          <w:bCs/>
          <w:highlight w:val="cyan"/>
        </w:rPr>
        <w:fldChar w:fldCharType="separate"/>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noProof/>
          <w:highlight w:val="cyan"/>
        </w:rPr>
        <w:t> </w:t>
      </w:r>
      <w:r w:rsidR="006B4EFC" w:rsidRPr="0038451B">
        <w:rPr>
          <w:rFonts w:ascii="Arial" w:hAnsi="Arial" w:cs="Arial"/>
          <w:b/>
          <w:bCs/>
          <w:highlight w:val="cyan"/>
        </w:rPr>
        <w:fldChar w:fldCharType="end"/>
      </w:r>
      <w:permEnd w:id="814618305"/>
    </w:p>
    <w:p w14:paraId="13D96672" w14:textId="77777777" w:rsidR="003D58B2" w:rsidRDefault="00F07EAB" w:rsidP="003D58B2">
      <w:pPr>
        <w:spacing w:line="240" w:lineRule="auto"/>
        <w:ind w:left="709"/>
        <w:rPr>
          <w:rFonts w:ascii="Arial" w:hAnsi="Arial" w:cs="Arial"/>
          <w:b/>
          <w:kern w:val="20"/>
          <w:u w:val="single"/>
        </w:rPr>
      </w:pPr>
      <w:r>
        <w:rPr>
          <w:rFonts w:ascii="Arial" w:eastAsia="Times New Roman" w:hAnsi="Arial" w:cs="Arial"/>
          <w:bCs/>
          <w:lang w:eastAsia="cs-CZ"/>
        </w:rPr>
        <w:t xml:space="preserve">  Státní pozemkový úřad</w:t>
      </w:r>
      <w:r w:rsidRPr="00ED6435">
        <w:rPr>
          <w:rFonts w:ascii="Arial" w:hAnsi="Arial" w:cs="Arial"/>
          <w:b/>
          <w:kern w:val="20"/>
          <w:u w:val="single"/>
        </w:rPr>
        <w:t xml:space="preserve"> </w:t>
      </w:r>
    </w:p>
    <w:p w14:paraId="111735D9" w14:textId="77777777" w:rsidR="003D58B2" w:rsidRDefault="003D58B2" w:rsidP="003D58B2">
      <w:pPr>
        <w:spacing w:line="240" w:lineRule="auto"/>
        <w:ind w:left="709"/>
        <w:rPr>
          <w:rFonts w:ascii="Arial" w:hAnsi="Arial" w:cs="Arial"/>
          <w:b/>
          <w:kern w:val="20"/>
          <w:u w:val="single"/>
        </w:rPr>
      </w:pPr>
    </w:p>
    <w:p w14:paraId="306B9D20" w14:textId="42797DF4" w:rsidR="001231F2" w:rsidRPr="00ED6435" w:rsidRDefault="001231F2" w:rsidP="003D58B2">
      <w:pPr>
        <w:spacing w:line="240" w:lineRule="auto"/>
        <w:ind w:left="709"/>
        <w:rPr>
          <w:rFonts w:ascii="Arial" w:hAnsi="Arial" w:cs="Arial"/>
          <w:b/>
          <w:i/>
          <w:iCs/>
          <w:caps/>
        </w:rPr>
      </w:pPr>
    </w:p>
    <w:p w14:paraId="7598F50C" w14:textId="6B2515E1"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AAC24" w14:textId="77777777" w:rsidR="005863C1" w:rsidRDefault="005863C1" w:rsidP="007936E4">
      <w:pPr>
        <w:spacing w:after="0"/>
      </w:pPr>
      <w:r>
        <w:separator/>
      </w:r>
    </w:p>
  </w:endnote>
  <w:endnote w:type="continuationSeparator" w:id="0">
    <w:p w14:paraId="78971A77" w14:textId="77777777" w:rsidR="005863C1" w:rsidRDefault="005863C1" w:rsidP="007936E4">
      <w:pPr>
        <w:spacing w:after="0"/>
      </w:pPr>
      <w:r>
        <w:continuationSeparator/>
      </w:r>
    </w:p>
  </w:endnote>
  <w:endnote w:type="continuationNotice" w:id="1">
    <w:p w14:paraId="2C4B5912" w14:textId="77777777" w:rsidR="005863C1" w:rsidRDefault="005863C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493B5" w14:textId="77777777" w:rsidR="005863C1" w:rsidRDefault="005863C1" w:rsidP="007936E4">
      <w:pPr>
        <w:spacing w:after="0"/>
      </w:pPr>
      <w:r>
        <w:separator/>
      </w:r>
    </w:p>
  </w:footnote>
  <w:footnote w:type="continuationSeparator" w:id="0">
    <w:p w14:paraId="6BF4527F" w14:textId="77777777" w:rsidR="005863C1" w:rsidRDefault="005863C1" w:rsidP="007936E4">
      <w:pPr>
        <w:spacing w:after="0"/>
      </w:pPr>
      <w:r>
        <w:continuationSeparator/>
      </w:r>
    </w:p>
  </w:footnote>
  <w:footnote w:type="continuationNotice" w:id="1">
    <w:p w14:paraId="0406D680" w14:textId="77777777" w:rsidR="005863C1" w:rsidRDefault="005863C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E299E1B"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02CA0" w:rsidRPr="00C02CA0">
      <w:rPr>
        <w:szCs w:val="16"/>
      </w:rPr>
      <w:t xml:space="preserve">v </w:t>
    </w:r>
    <w:proofErr w:type="spellStart"/>
    <w:r w:rsidR="00C02CA0" w:rsidRPr="00C02CA0">
      <w:rPr>
        <w:szCs w:val="16"/>
      </w:rPr>
      <w:t>k.ú</w:t>
    </w:r>
    <w:proofErr w:type="spellEnd"/>
    <w:r w:rsidR="00C02CA0" w:rsidRPr="00C02CA0">
      <w:rPr>
        <w:szCs w:val="16"/>
      </w:rPr>
      <w:t>. Myslív</w:t>
    </w:r>
    <w:r w:rsidR="00F32FD0">
      <w:rPr>
        <w:szCs w:val="16"/>
      </w:rPr>
      <w:t xml:space="preserve"> u Všerub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06BDAA44" w:rsidR="00032278" w:rsidRPr="001D4BED" w:rsidRDefault="00C31C0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F0BD3">
      <w:rPr>
        <w:rFonts w:cs="Arial"/>
        <w:b/>
        <w:bCs/>
        <w:sz w:val="20"/>
        <w:szCs w:val="20"/>
        <w:lang w:val="fr-FR" w:eastAsia="cs-CZ"/>
      </w:rPr>
      <w:t>PŘÍLOHA Č. 2</w:t>
    </w:r>
    <w:r w:rsidR="00032278" w:rsidRPr="00E0086F">
      <w:rPr>
        <w:rFonts w:cs="Arial"/>
        <w:sz w:val="20"/>
        <w:szCs w:val="20"/>
        <w:lang w:val="fr-FR" w:eastAsia="cs-CZ"/>
      </w:rPr>
      <w:tab/>
    </w:r>
    <w:r w:rsidR="00032278" w:rsidRPr="00E0086F">
      <w:rPr>
        <w:rFonts w:cs="Arial"/>
        <w:sz w:val="20"/>
        <w:szCs w:val="20"/>
        <w:lang w:val="fr-FR" w:eastAsia="cs-CZ"/>
      </w:rPr>
      <w:tab/>
    </w:r>
    <w:r w:rsidR="00032278" w:rsidRPr="001D4BED">
      <w:rPr>
        <w:rFonts w:cs="Arial"/>
        <w:szCs w:val="16"/>
        <w:lang w:val="fr-FR" w:eastAsia="cs-CZ"/>
      </w:rPr>
      <w:t xml:space="preserve">Číslo Smlouvy Objednatele: </w:t>
    </w:r>
    <w:r w:rsidR="00032278" w:rsidRPr="00A7496F">
      <w:rPr>
        <w:rFonts w:cs="Arial"/>
        <w:szCs w:val="16"/>
        <w:highlight w:val="yellow"/>
        <w:lang w:val="fr-FR" w:eastAsia="cs-CZ"/>
      </w:rPr>
      <w:t>(generovat z ASPÚ)</w:t>
    </w:r>
    <w:r w:rsidR="00032278" w:rsidRPr="001D4BED">
      <w:rPr>
        <w:rFonts w:cs="Arial"/>
        <w:szCs w:val="16"/>
        <w:lang w:val="fr-FR" w:eastAsia="cs-CZ"/>
      </w:rPr>
      <w:tab/>
    </w:r>
    <w:r w:rsidR="00032278">
      <w:rPr>
        <w:rFonts w:cs="Arial"/>
        <w:szCs w:val="16"/>
        <w:lang w:val="fr-FR" w:eastAsia="cs-CZ"/>
      </w:rPr>
      <w:tab/>
    </w:r>
    <w:r w:rsidR="00032278">
      <w:rPr>
        <w:rFonts w:cs="Arial"/>
        <w:szCs w:val="16"/>
        <w:lang w:val="fr-FR" w:eastAsia="cs-CZ"/>
      </w:rPr>
      <w:tab/>
    </w:r>
    <w:r w:rsidR="00032278" w:rsidRPr="001D4BED">
      <w:rPr>
        <w:rFonts w:cs="Arial"/>
        <w:szCs w:val="16"/>
        <w:lang w:val="fr-FR" w:eastAsia="cs-CZ"/>
      </w:rPr>
      <w:tab/>
      <w:t>Číslo Smlouvy Zhotovitele:</w:t>
    </w:r>
    <w:r w:rsidR="00A7496F">
      <w:rPr>
        <w:rFonts w:cs="Arial"/>
        <w:szCs w:val="16"/>
        <w:lang w:val="fr-FR" w:eastAsia="cs-CZ"/>
      </w:rPr>
      <w:t xml:space="preserve"> </w:t>
    </w:r>
    <w:r w:rsidR="00A7496F" w:rsidRPr="00A7496F">
      <w:rPr>
        <w:rFonts w:cs="Arial"/>
        <w:szCs w:val="16"/>
        <w:highlight w:val="yellow"/>
        <w:lang w:val="fr-FR" w:eastAsia="cs-CZ"/>
      </w:rPr>
      <w:t>XY</w:t>
    </w:r>
    <w:r w:rsidR="00032278" w:rsidRPr="001D4BED">
      <w:rPr>
        <w:rFonts w:cs="Arial"/>
        <w:szCs w:val="16"/>
        <w:lang w:val="fr-FR" w:eastAsia="cs-CZ"/>
      </w:rPr>
      <w:tab/>
    </w:r>
  </w:p>
  <w:p w14:paraId="6F75F815" w14:textId="148EFE48"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6705A" w:rsidRPr="0086705A">
      <w:rPr>
        <w:rFonts w:cs="Arial"/>
        <w:szCs w:val="16"/>
        <w:lang w:val="fr-FR" w:eastAsia="cs-CZ"/>
      </w:rPr>
      <w:t>v k.ú. Myslív u Všerub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D3C00"/>
    <w:multiLevelType w:val="hybridMultilevel"/>
    <w:tmpl w:val="37B0DAE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3BD5A4E"/>
    <w:multiLevelType w:val="hybridMultilevel"/>
    <w:tmpl w:val="4E9E939C"/>
    <w:lvl w:ilvl="0" w:tplc="986AAAE2">
      <w:start w:val="1"/>
      <w:numFmt w:val="decimal"/>
      <w:lvlText w:val="(%1)"/>
      <w:lvlJc w:val="left"/>
      <w:pPr>
        <w:ind w:left="1287" w:hanging="360"/>
      </w:pPr>
      <w:rPr>
        <w:rFonts w:hint="default"/>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7"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2" w15:restartNumberingAfterBreak="0">
    <w:nsid w:val="6F4B5D6A"/>
    <w:multiLevelType w:val="multilevel"/>
    <w:tmpl w:val="249A92F4"/>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bCs w:val="0"/>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6"/>
  </w:num>
  <w:num w:numId="3">
    <w:abstractNumId w:val="42"/>
  </w:num>
  <w:num w:numId="4">
    <w:abstractNumId w:val="21"/>
  </w:num>
  <w:num w:numId="5">
    <w:abstractNumId w:val="25"/>
  </w:num>
  <w:num w:numId="6">
    <w:abstractNumId w:val="39"/>
  </w:num>
  <w:num w:numId="7">
    <w:abstractNumId w:val="11"/>
  </w:num>
  <w:num w:numId="8">
    <w:abstractNumId w:val="30"/>
  </w:num>
  <w:num w:numId="9">
    <w:abstractNumId w:val="6"/>
  </w:num>
  <w:num w:numId="10">
    <w:abstractNumId w:val="0"/>
  </w:num>
  <w:num w:numId="11">
    <w:abstractNumId w:val="7"/>
  </w:num>
  <w:num w:numId="12">
    <w:abstractNumId w:val="44"/>
  </w:num>
  <w:num w:numId="13">
    <w:abstractNumId w:val="22"/>
  </w:num>
  <w:num w:numId="14">
    <w:abstractNumId w:val="43"/>
  </w:num>
  <w:num w:numId="15">
    <w:abstractNumId w:val="35"/>
  </w:num>
  <w:num w:numId="16">
    <w:abstractNumId w:val="14"/>
  </w:num>
  <w:num w:numId="17">
    <w:abstractNumId w:val="31"/>
  </w:num>
  <w:num w:numId="18">
    <w:abstractNumId w:val="14"/>
    <w:lvlOverride w:ilvl="0">
      <w:startOverride w:val="1"/>
    </w:lvlOverride>
  </w:num>
  <w:num w:numId="19">
    <w:abstractNumId w:val="24"/>
  </w:num>
  <w:num w:numId="20">
    <w:abstractNumId w:val="41"/>
  </w:num>
  <w:num w:numId="21">
    <w:abstractNumId w:val="33"/>
  </w:num>
  <w:num w:numId="22">
    <w:abstractNumId w:val="13"/>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8"/>
  </w:num>
  <w:num w:numId="39">
    <w:abstractNumId w:val="23"/>
  </w:num>
  <w:num w:numId="40">
    <w:abstractNumId w:val="19"/>
  </w:num>
  <w:num w:numId="41">
    <w:abstractNumId w:val="26"/>
  </w:num>
  <w:num w:numId="42">
    <w:abstractNumId w:val="3"/>
  </w:num>
  <w:num w:numId="43">
    <w:abstractNumId w:val="17"/>
  </w:num>
  <w:num w:numId="44">
    <w:abstractNumId w:val="15"/>
  </w:num>
  <w:num w:numId="45">
    <w:abstractNumId w:val="2"/>
  </w:num>
  <w:num w:numId="46">
    <w:abstractNumId w:val="34"/>
  </w:num>
  <w:num w:numId="47">
    <w:abstractNumId w:val="32"/>
  </w:num>
  <w:num w:numId="48">
    <w:abstractNumId w:val="4"/>
  </w:num>
  <w:num w:numId="49">
    <w:abstractNumId w:val="9"/>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num>
  <w:num w:numId="52">
    <w:abstractNumId w:val="28"/>
  </w:num>
  <w:num w:numId="53">
    <w:abstractNumId w:val="29"/>
  </w:num>
  <w:num w:numId="54">
    <w:abstractNumId w:val="37"/>
  </w:num>
  <w:num w:numId="55">
    <w:abstractNumId w:val="10"/>
  </w:num>
  <w:num w:numId="56">
    <w:abstractNumId w:val="16"/>
  </w:num>
  <w:num w:numId="57">
    <w:abstractNumId w:val="12"/>
  </w:num>
  <w:num w:numId="58">
    <w:abstractNumId w:val="39"/>
  </w:num>
  <w:num w:numId="59">
    <w:abstractNumId w:val="42"/>
  </w:num>
  <w:num w:numId="60">
    <w:abstractNumId w:val="38"/>
  </w:num>
  <w:num w:numId="61">
    <w:abstractNumId w:val="18"/>
  </w:num>
  <w:num w:numId="62">
    <w:abstractNumId w:val="1"/>
  </w:num>
  <w:num w:numId="63">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ocumentProtection w:edit="readOnly" w:formatting="1" w:enforcement="1" w:cryptProviderType="rsaAES" w:cryptAlgorithmClass="hash" w:cryptAlgorithmType="typeAny" w:cryptAlgorithmSid="14" w:cryptSpinCount="100000" w:hash="EjuV4BU5IFbOyxhVnj/u0YwP8HTS6kujvcU9PPJdrZfiKOAdjzKZgEG7j9WUIP6Fkl3XCSrnD2txlDj/Fb6EnA==" w:salt="X8vq3ho5QqGEaxpyCoOuA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17C"/>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2CD9"/>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051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2470"/>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47A"/>
    <w:rsid w:val="001A1786"/>
    <w:rsid w:val="001A1BFD"/>
    <w:rsid w:val="001A2E31"/>
    <w:rsid w:val="001A37B9"/>
    <w:rsid w:val="001A49E4"/>
    <w:rsid w:val="001A4D2A"/>
    <w:rsid w:val="001A51D6"/>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69AF"/>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38DB"/>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5A00"/>
    <w:rsid w:val="002B64A1"/>
    <w:rsid w:val="002B6C22"/>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12A"/>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02B"/>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E96"/>
    <w:rsid w:val="00383C40"/>
    <w:rsid w:val="00383C87"/>
    <w:rsid w:val="00386078"/>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5FE"/>
    <w:rsid w:val="003C6F12"/>
    <w:rsid w:val="003C7339"/>
    <w:rsid w:val="003D0904"/>
    <w:rsid w:val="003D2307"/>
    <w:rsid w:val="003D2FD2"/>
    <w:rsid w:val="003D3820"/>
    <w:rsid w:val="003D3D71"/>
    <w:rsid w:val="003D4866"/>
    <w:rsid w:val="003D4999"/>
    <w:rsid w:val="003D4B85"/>
    <w:rsid w:val="003D54E2"/>
    <w:rsid w:val="003D55C1"/>
    <w:rsid w:val="003D58B2"/>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A3"/>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5CE1"/>
    <w:rsid w:val="0041764F"/>
    <w:rsid w:val="00417838"/>
    <w:rsid w:val="004204EF"/>
    <w:rsid w:val="00420EEB"/>
    <w:rsid w:val="00422489"/>
    <w:rsid w:val="00423292"/>
    <w:rsid w:val="0042338D"/>
    <w:rsid w:val="00423887"/>
    <w:rsid w:val="004252ED"/>
    <w:rsid w:val="00426469"/>
    <w:rsid w:val="004271AB"/>
    <w:rsid w:val="004275D2"/>
    <w:rsid w:val="004278DF"/>
    <w:rsid w:val="00427ABE"/>
    <w:rsid w:val="00430B72"/>
    <w:rsid w:val="0043134B"/>
    <w:rsid w:val="004316E9"/>
    <w:rsid w:val="0043186D"/>
    <w:rsid w:val="00431F44"/>
    <w:rsid w:val="004324AC"/>
    <w:rsid w:val="00432686"/>
    <w:rsid w:val="00433B3C"/>
    <w:rsid w:val="00433C76"/>
    <w:rsid w:val="00434083"/>
    <w:rsid w:val="00434DFE"/>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0B5"/>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5ED"/>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5934"/>
    <w:rsid w:val="004A623C"/>
    <w:rsid w:val="004A6BC1"/>
    <w:rsid w:val="004B157A"/>
    <w:rsid w:val="004B15FF"/>
    <w:rsid w:val="004B2BB6"/>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19DE"/>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3C1"/>
    <w:rsid w:val="00586673"/>
    <w:rsid w:val="00586931"/>
    <w:rsid w:val="00586BF7"/>
    <w:rsid w:val="00586DB3"/>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073"/>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6ADE"/>
    <w:rsid w:val="00657CEB"/>
    <w:rsid w:val="00657D9F"/>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62F"/>
    <w:rsid w:val="006A2733"/>
    <w:rsid w:val="006A3484"/>
    <w:rsid w:val="006A432C"/>
    <w:rsid w:val="006A4CC4"/>
    <w:rsid w:val="006A5915"/>
    <w:rsid w:val="006A5E0F"/>
    <w:rsid w:val="006A617C"/>
    <w:rsid w:val="006B0E6B"/>
    <w:rsid w:val="006B1ACE"/>
    <w:rsid w:val="006B1DE5"/>
    <w:rsid w:val="006B263C"/>
    <w:rsid w:val="006B2AC7"/>
    <w:rsid w:val="006B3E3C"/>
    <w:rsid w:val="006B4459"/>
    <w:rsid w:val="006B4EFC"/>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501"/>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577A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23C"/>
    <w:rsid w:val="00772310"/>
    <w:rsid w:val="00772740"/>
    <w:rsid w:val="00772B3B"/>
    <w:rsid w:val="00772F4C"/>
    <w:rsid w:val="0077377A"/>
    <w:rsid w:val="007740C5"/>
    <w:rsid w:val="007748D3"/>
    <w:rsid w:val="0077525B"/>
    <w:rsid w:val="007760C7"/>
    <w:rsid w:val="007770A5"/>
    <w:rsid w:val="00777763"/>
    <w:rsid w:val="0077784B"/>
    <w:rsid w:val="007778FB"/>
    <w:rsid w:val="00777CFF"/>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1209"/>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1805"/>
    <w:rsid w:val="007E322B"/>
    <w:rsid w:val="007E3673"/>
    <w:rsid w:val="007E36E4"/>
    <w:rsid w:val="007E3924"/>
    <w:rsid w:val="007E40E6"/>
    <w:rsid w:val="007E4C9F"/>
    <w:rsid w:val="007E4D69"/>
    <w:rsid w:val="007E5608"/>
    <w:rsid w:val="007E5AF1"/>
    <w:rsid w:val="007E5F18"/>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DD4"/>
    <w:rsid w:val="0083412F"/>
    <w:rsid w:val="008344A6"/>
    <w:rsid w:val="008347FC"/>
    <w:rsid w:val="008379C3"/>
    <w:rsid w:val="00837D18"/>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E79"/>
    <w:rsid w:val="00864F8D"/>
    <w:rsid w:val="008658B9"/>
    <w:rsid w:val="008658DE"/>
    <w:rsid w:val="00865BD1"/>
    <w:rsid w:val="00865F0C"/>
    <w:rsid w:val="0086705A"/>
    <w:rsid w:val="00867C63"/>
    <w:rsid w:val="00870A7C"/>
    <w:rsid w:val="00872593"/>
    <w:rsid w:val="00873478"/>
    <w:rsid w:val="00873E55"/>
    <w:rsid w:val="00873E7A"/>
    <w:rsid w:val="0087402D"/>
    <w:rsid w:val="008741D3"/>
    <w:rsid w:val="0087451F"/>
    <w:rsid w:val="00875190"/>
    <w:rsid w:val="00877346"/>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B7E65"/>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270"/>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DB3"/>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1C31"/>
    <w:rsid w:val="009A47DA"/>
    <w:rsid w:val="009A4A81"/>
    <w:rsid w:val="009A5DCA"/>
    <w:rsid w:val="009A6DC7"/>
    <w:rsid w:val="009A7F06"/>
    <w:rsid w:val="009B0D50"/>
    <w:rsid w:val="009B19D9"/>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1C6E"/>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4EA2"/>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86"/>
    <w:rsid w:val="00A103C0"/>
    <w:rsid w:val="00A111D3"/>
    <w:rsid w:val="00A11491"/>
    <w:rsid w:val="00A11AF8"/>
    <w:rsid w:val="00A11D2A"/>
    <w:rsid w:val="00A127F4"/>
    <w:rsid w:val="00A138E4"/>
    <w:rsid w:val="00A1565A"/>
    <w:rsid w:val="00A15720"/>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96F"/>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1152"/>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8B5"/>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277DA"/>
    <w:rsid w:val="00B305E3"/>
    <w:rsid w:val="00B310BF"/>
    <w:rsid w:val="00B31808"/>
    <w:rsid w:val="00B321EF"/>
    <w:rsid w:val="00B3284D"/>
    <w:rsid w:val="00B3524E"/>
    <w:rsid w:val="00B35A10"/>
    <w:rsid w:val="00B369CF"/>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AAE"/>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0D74"/>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110"/>
    <w:rsid w:val="00BE16A9"/>
    <w:rsid w:val="00BE1895"/>
    <w:rsid w:val="00BE199D"/>
    <w:rsid w:val="00BE1F8C"/>
    <w:rsid w:val="00BE267F"/>
    <w:rsid w:val="00BE270C"/>
    <w:rsid w:val="00BE3B98"/>
    <w:rsid w:val="00BE3BFE"/>
    <w:rsid w:val="00BE4687"/>
    <w:rsid w:val="00BE4B16"/>
    <w:rsid w:val="00BE5BD9"/>
    <w:rsid w:val="00BE6134"/>
    <w:rsid w:val="00BE645E"/>
    <w:rsid w:val="00BE7726"/>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2CA0"/>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03"/>
    <w:rsid w:val="00C31C5E"/>
    <w:rsid w:val="00C31DB6"/>
    <w:rsid w:val="00C32BC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6B8"/>
    <w:rsid w:val="00C62CB2"/>
    <w:rsid w:val="00C62F0F"/>
    <w:rsid w:val="00C632C5"/>
    <w:rsid w:val="00C63517"/>
    <w:rsid w:val="00C6426F"/>
    <w:rsid w:val="00C643A6"/>
    <w:rsid w:val="00C64AA0"/>
    <w:rsid w:val="00C7041B"/>
    <w:rsid w:val="00C708CB"/>
    <w:rsid w:val="00C72084"/>
    <w:rsid w:val="00C733F6"/>
    <w:rsid w:val="00C73458"/>
    <w:rsid w:val="00C73A5B"/>
    <w:rsid w:val="00C74000"/>
    <w:rsid w:val="00C74299"/>
    <w:rsid w:val="00C75B63"/>
    <w:rsid w:val="00C77128"/>
    <w:rsid w:val="00C7749F"/>
    <w:rsid w:val="00C77769"/>
    <w:rsid w:val="00C77DDC"/>
    <w:rsid w:val="00C80D05"/>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211"/>
    <w:rsid w:val="00D23D68"/>
    <w:rsid w:val="00D241FA"/>
    <w:rsid w:val="00D24382"/>
    <w:rsid w:val="00D24698"/>
    <w:rsid w:val="00D2507C"/>
    <w:rsid w:val="00D25200"/>
    <w:rsid w:val="00D25AE3"/>
    <w:rsid w:val="00D25F81"/>
    <w:rsid w:val="00D26D5C"/>
    <w:rsid w:val="00D27203"/>
    <w:rsid w:val="00D30B46"/>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B5"/>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60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372E"/>
    <w:rsid w:val="00E5400B"/>
    <w:rsid w:val="00E54808"/>
    <w:rsid w:val="00E55CCC"/>
    <w:rsid w:val="00E55EB0"/>
    <w:rsid w:val="00E56C36"/>
    <w:rsid w:val="00E56E07"/>
    <w:rsid w:val="00E57019"/>
    <w:rsid w:val="00E57477"/>
    <w:rsid w:val="00E5752D"/>
    <w:rsid w:val="00E61187"/>
    <w:rsid w:val="00E62EB2"/>
    <w:rsid w:val="00E63F4D"/>
    <w:rsid w:val="00E64B6A"/>
    <w:rsid w:val="00E65963"/>
    <w:rsid w:val="00E65FC6"/>
    <w:rsid w:val="00E6601B"/>
    <w:rsid w:val="00E6762B"/>
    <w:rsid w:val="00E70361"/>
    <w:rsid w:val="00E7175E"/>
    <w:rsid w:val="00E71951"/>
    <w:rsid w:val="00E71A62"/>
    <w:rsid w:val="00E725E0"/>
    <w:rsid w:val="00E725FC"/>
    <w:rsid w:val="00E72CCE"/>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3BC"/>
    <w:rsid w:val="00E864D3"/>
    <w:rsid w:val="00E86890"/>
    <w:rsid w:val="00E87EEA"/>
    <w:rsid w:val="00E9055C"/>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7EE"/>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07EAB"/>
    <w:rsid w:val="00F100D7"/>
    <w:rsid w:val="00F10300"/>
    <w:rsid w:val="00F10B88"/>
    <w:rsid w:val="00F1117F"/>
    <w:rsid w:val="00F111EA"/>
    <w:rsid w:val="00F112A2"/>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3B8"/>
    <w:rsid w:val="00F227A3"/>
    <w:rsid w:val="00F241DF"/>
    <w:rsid w:val="00F249A4"/>
    <w:rsid w:val="00F256D2"/>
    <w:rsid w:val="00F263F4"/>
    <w:rsid w:val="00F3041C"/>
    <w:rsid w:val="00F30953"/>
    <w:rsid w:val="00F32EA7"/>
    <w:rsid w:val="00F32FD0"/>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5D2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53C"/>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007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E007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E007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680"/>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31</Pages>
  <Words>15523</Words>
  <Characters>91589</Characters>
  <Application>Microsoft Office Word</Application>
  <DocSecurity>8</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95</cp:revision>
  <cp:lastPrinted>2021-08-19T10:52:00Z</cp:lastPrinted>
  <dcterms:created xsi:type="dcterms:W3CDTF">2021-08-06T06:16:00Z</dcterms:created>
  <dcterms:modified xsi:type="dcterms:W3CDTF">2021-08-20T11:50:00Z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